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49" w:rsidRPr="006373FE" w:rsidRDefault="0077186F" w:rsidP="00765E49">
      <w:pPr>
        <w:jc w:val="center"/>
        <w:rPr>
          <w:rFonts w:ascii="Verdana" w:hAnsi="Verdana"/>
          <w:lang w:val="en-US"/>
        </w:rPr>
      </w:pPr>
      <w:r w:rsidRPr="006373FE">
        <w:rPr>
          <w:rFonts w:ascii="Verdana" w:hAnsi="Verdana"/>
          <w:noProof/>
          <w:lang w:eastAsia="el-G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-457200</wp:posOffset>
            </wp:positionV>
            <wp:extent cx="740410" cy="685800"/>
            <wp:effectExtent l="0" t="0" r="0" b="0"/>
            <wp:wrapThrough wrapText="bothSides">
              <wp:wrapPolygon edited="0">
                <wp:start x="0" y="0"/>
                <wp:lineTo x="0" y="21200"/>
                <wp:lineTo x="21118" y="21200"/>
                <wp:lineTo x="21118" y="0"/>
                <wp:lineTo x="0" y="0"/>
              </wp:wrapPolygon>
            </wp:wrapThrough>
            <wp:docPr id="5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62EA" w:rsidRPr="00F7416C" w:rsidRDefault="00765E49" w:rsidP="00C01C9D">
      <w:pPr>
        <w:spacing w:after="0" w:line="240" w:lineRule="auto"/>
        <w:ind w:left="-284" w:right="-283"/>
        <w:jc w:val="center"/>
        <w:rPr>
          <w:rFonts w:ascii="Cambria" w:hAnsi="Cambria" w:cs="Arial"/>
          <w:b/>
        </w:rPr>
      </w:pPr>
      <w:r w:rsidRPr="00F7416C">
        <w:rPr>
          <w:rFonts w:ascii="Cambria" w:hAnsi="Cambria" w:cs="Arial"/>
          <w:b/>
        </w:rPr>
        <w:t>ΕΛΛΗΝΙΚΗ ΔΗΜΟΚΡΑΤΙΑ</w:t>
      </w:r>
    </w:p>
    <w:p w:rsidR="00765E49" w:rsidRDefault="0035328F" w:rsidP="00C01C9D">
      <w:pPr>
        <w:spacing w:after="0" w:line="240" w:lineRule="auto"/>
        <w:ind w:left="-284" w:right="-283"/>
        <w:jc w:val="center"/>
        <w:rPr>
          <w:rFonts w:ascii="Cambria" w:hAnsi="Cambria"/>
          <w:b/>
        </w:rPr>
      </w:pPr>
      <w:r w:rsidRPr="00F7416C">
        <w:rPr>
          <w:rFonts w:ascii="Cambria" w:hAnsi="Cambria"/>
          <w:b/>
        </w:rPr>
        <w:t>ΥΠΟΥΡΓΕΙΟ ΠΑΙΔΕΙΑΣ ΚΑΙ ΘΡΗΣΚΕΥΜΑΤΩΝ</w:t>
      </w:r>
    </w:p>
    <w:p w:rsidR="00C01C9D" w:rsidRPr="00C01C9D" w:rsidRDefault="00C01C9D" w:rsidP="00C01C9D">
      <w:pPr>
        <w:spacing w:after="0" w:line="240" w:lineRule="auto"/>
        <w:ind w:left="-284" w:right="-283"/>
        <w:jc w:val="center"/>
        <w:rPr>
          <w:rFonts w:ascii="Cambria" w:hAnsi="Cambria"/>
          <w:b/>
          <w:sz w:val="8"/>
        </w:rPr>
      </w:pPr>
      <w:r>
        <w:rPr>
          <w:rFonts w:ascii="Cambria" w:hAnsi="Cambria"/>
          <w:b/>
          <w:sz w:val="8"/>
        </w:rPr>
        <w:t>-----------------------------</w:t>
      </w:r>
    </w:p>
    <w:p w:rsidR="00765E49" w:rsidRPr="00F7416C" w:rsidRDefault="00765E49" w:rsidP="00C01C9D">
      <w:pPr>
        <w:spacing w:after="0" w:line="240" w:lineRule="auto"/>
        <w:ind w:left="-284" w:right="-283"/>
        <w:jc w:val="center"/>
        <w:rPr>
          <w:rFonts w:ascii="Cambria" w:hAnsi="Cambria" w:cs="Arial"/>
          <w:b/>
        </w:rPr>
      </w:pPr>
      <w:r w:rsidRPr="00F7416C">
        <w:rPr>
          <w:rFonts w:ascii="Cambria" w:hAnsi="Cambria" w:cs="Arial"/>
          <w:b/>
        </w:rPr>
        <w:t>ΠΕΡΙΦΕΡΕΙΑΚΗ ΔΙΕΥΘΥΝΣΗ</w:t>
      </w:r>
    </w:p>
    <w:p w:rsidR="00765E49" w:rsidRPr="00F7416C" w:rsidRDefault="00765E49" w:rsidP="00C01C9D">
      <w:pPr>
        <w:spacing w:after="0" w:line="240" w:lineRule="auto"/>
        <w:ind w:left="-284" w:right="-283"/>
        <w:jc w:val="center"/>
        <w:rPr>
          <w:rFonts w:ascii="Cambria" w:hAnsi="Cambria" w:cs="Arial"/>
          <w:b/>
        </w:rPr>
      </w:pPr>
      <w:r w:rsidRPr="00F7416C">
        <w:rPr>
          <w:rFonts w:ascii="Cambria" w:hAnsi="Cambria" w:cs="Arial"/>
          <w:b/>
        </w:rPr>
        <w:t>ΠΡΩΤΟΒΑΘΜΙΑΣ ΚΑΙ ΔΕΥΤΕΡΟΒΑΘΜΙΑΣ</w:t>
      </w:r>
    </w:p>
    <w:p w:rsidR="00765E49" w:rsidRDefault="00765E49" w:rsidP="00C01C9D">
      <w:pPr>
        <w:spacing w:after="0" w:line="240" w:lineRule="auto"/>
        <w:ind w:left="-284" w:right="-283"/>
        <w:jc w:val="center"/>
        <w:rPr>
          <w:rFonts w:ascii="Cambria" w:hAnsi="Cambria" w:cs="Arial"/>
          <w:b/>
        </w:rPr>
      </w:pPr>
      <w:r w:rsidRPr="00F7416C">
        <w:rPr>
          <w:rFonts w:ascii="Cambria" w:hAnsi="Cambria" w:cs="Arial"/>
          <w:b/>
        </w:rPr>
        <w:t>ΕΚΠΑΙΔΕΥΣΗΣ ΙΟΝΙΩΝ ΝΗΣΩΝ</w:t>
      </w:r>
    </w:p>
    <w:p w:rsidR="00C01C9D" w:rsidRPr="00C01C9D" w:rsidRDefault="00C01C9D" w:rsidP="00C01C9D">
      <w:pPr>
        <w:spacing w:after="0" w:line="240" w:lineRule="auto"/>
        <w:ind w:left="-284" w:right="-283"/>
        <w:jc w:val="center"/>
        <w:rPr>
          <w:rFonts w:ascii="Cambria" w:hAnsi="Cambria" w:cs="Arial"/>
          <w:b/>
          <w:sz w:val="8"/>
        </w:rPr>
      </w:pPr>
      <w:r>
        <w:rPr>
          <w:rFonts w:ascii="Cambria" w:hAnsi="Cambria" w:cs="Arial"/>
          <w:b/>
          <w:sz w:val="8"/>
        </w:rPr>
        <w:t>------------------</w:t>
      </w:r>
      <w:r w:rsidR="00AE737C" w:rsidRPr="00455E73">
        <w:rPr>
          <w:rFonts w:ascii="Cambria" w:hAnsi="Cambria" w:cs="Arial"/>
          <w:b/>
          <w:sz w:val="8"/>
        </w:rPr>
        <w:t>-</w:t>
      </w:r>
      <w:r>
        <w:rPr>
          <w:rFonts w:ascii="Cambria" w:hAnsi="Cambria" w:cs="Arial"/>
          <w:b/>
          <w:sz w:val="8"/>
        </w:rPr>
        <w:t>-----------</w:t>
      </w:r>
    </w:p>
    <w:p w:rsidR="00C01C9D" w:rsidRPr="00455E73" w:rsidRDefault="00C01C9D" w:rsidP="00C01C9D">
      <w:pPr>
        <w:tabs>
          <w:tab w:val="left" w:pos="284"/>
          <w:tab w:val="left" w:pos="709"/>
          <w:tab w:val="left" w:pos="4253"/>
        </w:tabs>
        <w:spacing w:after="0" w:line="240" w:lineRule="auto"/>
        <w:ind w:left="-284" w:right="-283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ΑΥΤΟΤΕΛΗΣ Δ/ΝΣΗ ΔΙΟΙΚΗΤΙΚΗΣ, ΟΙΚΟΝΟΜΙΚΗΣ &amp; ΠΑΙΔΑΓΩΓΙΚΗΣ ΥΠΟΣΤΗΡΙΞΗΣ</w:t>
      </w:r>
    </w:p>
    <w:p w:rsidR="00765E49" w:rsidRPr="00C21BC1" w:rsidRDefault="00765E49" w:rsidP="00765E49">
      <w:pPr>
        <w:spacing w:after="0"/>
        <w:jc w:val="center"/>
        <w:rPr>
          <w:rFonts w:ascii="Cambria" w:hAnsi="Cambria" w:cs="Arial"/>
          <w:b/>
          <w:sz w:val="14"/>
        </w:rPr>
      </w:pPr>
    </w:p>
    <w:p w:rsidR="00E070EF" w:rsidRDefault="00E070EF" w:rsidP="00C01C9D">
      <w:pPr>
        <w:spacing w:after="0" w:line="240" w:lineRule="auto"/>
        <w:ind w:left="-284"/>
        <w:rPr>
          <w:rFonts w:ascii="Cambria" w:hAnsi="Cambria" w:cs="Arial"/>
          <w:b/>
          <w:sz w:val="20"/>
          <w:szCs w:val="20"/>
        </w:rPr>
      </w:pPr>
    </w:p>
    <w:p w:rsidR="00765E49" w:rsidRPr="00F7416C" w:rsidRDefault="00765E49" w:rsidP="00C01C9D">
      <w:pPr>
        <w:spacing w:after="0" w:line="240" w:lineRule="auto"/>
        <w:ind w:left="-284"/>
        <w:rPr>
          <w:rFonts w:ascii="Cambria" w:hAnsi="Cambria" w:cs="Arial"/>
          <w:sz w:val="20"/>
          <w:szCs w:val="20"/>
        </w:rPr>
      </w:pPr>
      <w:r w:rsidRPr="00F7416C">
        <w:rPr>
          <w:rFonts w:ascii="Cambria" w:hAnsi="Cambria" w:cs="Arial"/>
          <w:b/>
          <w:sz w:val="20"/>
          <w:szCs w:val="20"/>
        </w:rPr>
        <w:t>Διεύθυνση:</w:t>
      </w:r>
      <w:r w:rsidRPr="00F7416C">
        <w:rPr>
          <w:rFonts w:ascii="Cambria" w:hAnsi="Cambria" w:cs="Arial"/>
          <w:sz w:val="20"/>
          <w:szCs w:val="20"/>
        </w:rPr>
        <w:t xml:space="preserve">     </w:t>
      </w:r>
      <w:r w:rsidR="00F7416C" w:rsidRPr="00F339C4">
        <w:rPr>
          <w:rFonts w:ascii="Cambria" w:hAnsi="Cambria" w:cs="Arial"/>
          <w:sz w:val="20"/>
          <w:szCs w:val="20"/>
        </w:rPr>
        <w:t xml:space="preserve">  </w:t>
      </w:r>
      <w:r w:rsidR="00B51754">
        <w:rPr>
          <w:rFonts w:ascii="Cambria" w:hAnsi="Cambria" w:cs="Arial"/>
          <w:sz w:val="20"/>
          <w:szCs w:val="20"/>
        </w:rPr>
        <w:t>Αλυκές Ποταμού, 4910</w:t>
      </w:r>
      <w:r w:rsidR="00B51754" w:rsidRPr="009774B7">
        <w:rPr>
          <w:rFonts w:ascii="Cambria" w:hAnsi="Cambria" w:cs="Arial"/>
          <w:sz w:val="20"/>
          <w:szCs w:val="20"/>
        </w:rPr>
        <w:t>0</w:t>
      </w:r>
      <w:r w:rsidRPr="00F7416C">
        <w:rPr>
          <w:rFonts w:ascii="Cambria" w:hAnsi="Cambria" w:cs="Arial"/>
          <w:sz w:val="20"/>
          <w:szCs w:val="20"/>
        </w:rPr>
        <w:t xml:space="preserve"> Κέρκυρα,</w:t>
      </w:r>
    </w:p>
    <w:p w:rsidR="00765E49" w:rsidRPr="00E62C37" w:rsidRDefault="00765E49" w:rsidP="00C01C9D">
      <w:pPr>
        <w:spacing w:after="0" w:line="240" w:lineRule="auto"/>
        <w:ind w:left="-284"/>
        <w:rPr>
          <w:rFonts w:ascii="Cambria" w:hAnsi="Cambria" w:cs="Arial"/>
          <w:sz w:val="20"/>
          <w:szCs w:val="20"/>
        </w:rPr>
      </w:pPr>
      <w:r w:rsidRPr="00F7416C">
        <w:rPr>
          <w:rFonts w:ascii="Cambria" w:hAnsi="Cambria" w:cs="Arial"/>
          <w:b/>
          <w:sz w:val="20"/>
          <w:szCs w:val="20"/>
        </w:rPr>
        <w:t>Πληροφορίες:</w:t>
      </w:r>
      <w:r w:rsidR="00737D5E" w:rsidRPr="00F7416C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9774B7">
        <w:rPr>
          <w:rFonts w:ascii="Cambria" w:hAnsi="Cambria" w:cs="Arial"/>
          <w:sz w:val="20"/>
          <w:szCs w:val="20"/>
        </w:rPr>
        <w:t>Τσαμπαλά</w:t>
      </w:r>
      <w:proofErr w:type="spellEnd"/>
      <w:r w:rsidR="009774B7">
        <w:rPr>
          <w:rFonts w:ascii="Cambria" w:hAnsi="Cambria" w:cs="Arial"/>
          <w:sz w:val="20"/>
          <w:szCs w:val="20"/>
        </w:rPr>
        <w:t xml:space="preserve"> Γεωργία</w:t>
      </w:r>
    </w:p>
    <w:p w:rsidR="00765E49" w:rsidRPr="00E62C37" w:rsidRDefault="00765E49" w:rsidP="00C01C9D">
      <w:pPr>
        <w:spacing w:after="0" w:line="240" w:lineRule="auto"/>
        <w:ind w:left="-284"/>
        <w:rPr>
          <w:rFonts w:ascii="Cambria" w:hAnsi="Cambria" w:cs="Arial"/>
          <w:sz w:val="20"/>
          <w:szCs w:val="20"/>
        </w:rPr>
      </w:pPr>
      <w:r w:rsidRPr="00E62C37">
        <w:rPr>
          <w:rFonts w:ascii="Cambria" w:hAnsi="Cambria" w:cs="Arial"/>
          <w:b/>
          <w:sz w:val="20"/>
          <w:szCs w:val="20"/>
        </w:rPr>
        <w:t>Τηλέφωνο:</w:t>
      </w:r>
      <w:r w:rsidR="00F7416C" w:rsidRPr="00E62C37">
        <w:rPr>
          <w:rFonts w:ascii="Cambria" w:hAnsi="Cambria" w:cs="Arial"/>
          <w:sz w:val="20"/>
          <w:szCs w:val="20"/>
        </w:rPr>
        <w:t xml:space="preserve">       </w:t>
      </w:r>
      <w:r w:rsidRPr="00E62C37">
        <w:rPr>
          <w:rFonts w:ascii="Cambria" w:hAnsi="Cambria" w:cs="Arial"/>
          <w:sz w:val="20"/>
          <w:szCs w:val="20"/>
        </w:rPr>
        <w:t>26610 8</w:t>
      </w:r>
      <w:r w:rsidR="0093030A" w:rsidRPr="00E62C37">
        <w:rPr>
          <w:rFonts w:ascii="Cambria" w:hAnsi="Cambria" w:cs="Arial"/>
          <w:sz w:val="20"/>
          <w:szCs w:val="20"/>
        </w:rPr>
        <w:t>2195</w:t>
      </w:r>
      <w:r w:rsidR="00F339C4" w:rsidRPr="00E62C37">
        <w:rPr>
          <w:rFonts w:ascii="Cambria" w:hAnsi="Cambria" w:cs="Arial"/>
          <w:sz w:val="20"/>
          <w:szCs w:val="20"/>
        </w:rPr>
        <w:t xml:space="preserve"> (</w:t>
      </w:r>
      <w:proofErr w:type="spellStart"/>
      <w:r w:rsidR="00F339C4" w:rsidRPr="00E62C37">
        <w:rPr>
          <w:rFonts w:ascii="Cambria" w:hAnsi="Cambria" w:cs="Arial"/>
          <w:sz w:val="20"/>
          <w:szCs w:val="20"/>
        </w:rPr>
        <w:t>εσωτ</w:t>
      </w:r>
      <w:proofErr w:type="spellEnd"/>
      <w:r w:rsidR="00F339C4" w:rsidRPr="00E62C37">
        <w:rPr>
          <w:rFonts w:ascii="Cambria" w:hAnsi="Cambria" w:cs="Arial"/>
          <w:sz w:val="20"/>
          <w:szCs w:val="20"/>
        </w:rPr>
        <w:t>.</w:t>
      </w:r>
      <w:r w:rsidR="00884698" w:rsidRPr="00E62C37">
        <w:rPr>
          <w:rFonts w:ascii="Cambria" w:hAnsi="Cambria" w:cs="Arial"/>
          <w:sz w:val="20"/>
          <w:szCs w:val="20"/>
        </w:rPr>
        <w:t xml:space="preserve"> 114</w:t>
      </w:r>
      <w:r w:rsidR="00F7416C" w:rsidRPr="00E62C37">
        <w:rPr>
          <w:rFonts w:ascii="Cambria" w:hAnsi="Cambria" w:cs="Arial"/>
          <w:sz w:val="20"/>
          <w:szCs w:val="20"/>
        </w:rPr>
        <w:t>)</w:t>
      </w:r>
    </w:p>
    <w:p w:rsidR="00765E49" w:rsidRPr="00C01C9D" w:rsidRDefault="00765E49" w:rsidP="00C01C9D">
      <w:pPr>
        <w:tabs>
          <w:tab w:val="left" w:pos="1276"/>
        </w:tabs>
        <w:spacing w:after="0" w:line="240" w:lineRule="auto"/>
        <w:ind w:left="-284"/>
        <w:rPr>
          <w:rFonts w:ascii="Cambria" w:hAnsi="Cambria" w:cs="Arial"/>
          <w:sz w:val="20"/>
          <w:szCs w:val="20"/>
        </w:rPr>
      </w:pPr>
      <w:r w:rsidRPr="00F7416C">
        <w:rPr>
          <w:rFonts w:ascii="Cambria" w:hAnsi="Cambria" w:cs="Arial"/>
          <w:b/>
          <w:sz w:val="20"/>
          <w:szCs w:val="20"/>
        </w:rPr>
        <w:t>Φαξ:</w:t>
      </w:r>
      <w:r w:rsidR="00C01C9D">
        <w:rPr>
          <w:rFonts w:ascii="Cambria" w:hAnsi="Cambria" w:cs="Arial"/>
          <w:sz w:val="20"/>
          <w:szCs w:val="20"/>
        </w:rPr>
        <w:t xml:space="preserve">                     </w:t>
      </w:r>
      <w:r w:rsidRPr="00F7416C">
        <w:rPr>
          <w:rFonts w:ascii="Cambria" w:hAnsi="Cambria" w:cs="Arial"/>
          <w:sz w:val="20"/>
          <w:szCs w:val="20"/>
        </w:rPr>
        <w:t xml:space="preserve">26610 </w:t>
      </w:r>
      <w:r w:rsidR="0093030A" w:rsidRPr="00C01C9D">
        <w:rPr>
          <w:rFonts w:ascii="Cambria" w:hAnsi="Cambria" w:cs="Arial"/>
          <w:sz w:val="20"/>
          <w:szCs w:val="20"/>
        </w:rPr>
        <w:t>48135</w:t>
      </w:r>
    </w:p>
    <w:p w:rsidR="00765E49" w:rsidRPr="003A38FE" w:rsidRDefault="00765E49" w:rsidP="00C01C9D">
      <w:pPr>
        <w:tabs>
          <w:tab w:val="left" w:pos="1276"/>
        </w:tabs>
        <w:spacing w:after="0" w:line="240" w:lineRule="auto"/>
        <w:ind w:left="-284"/>
        <w:rPr>
          <w:rFonts w:ascii="Cambria" w:hAnsi="Cambria" w:cs="Arial"/>
          <w:sz w:val="20"/>
          <w:szCs w:val="20"/>
        </w:rPr>
      </w:pPr>
      <w:proofErr w:type="spellStart"/>
      <w:r w:rsidRPr="00F7416C">
        <w:rPr>
          <w:rFonts w:ascii="Cambria" w:hAnsi="Cambria" w:cs="Arial"/>
          <w:b/>
          <w:sz w:val="20"/>
          <w:szCs w:val="20"/>
        </w:rPr>
        <w:t>Ιστ</w:t>
      </w:r>
      <w:r w:rsidR="003A38FE">
        <w:rPr>
          <w:rFonts w:ascii="Cambria" w:hAnsi="Cambria" w:cs="Arial"/>
          <w:b/>
          <w:sz w:val="20"/>
          <w:szCs w:val="20"/>
        </w:rPr>
        <w:t>ότοπος</w:t>
      </w:r>
      <w:proofErr w:type="spellEnd"/>
      <w:r w:rsidRPr="00C01C9D">
        <w:rPr>
          <w:rFonts w:ascii="Cambria" w:hAnsi="Cambria" w:cs="Arial"/>
          <w:b/>
          <w:sz w:val="20"/>
          <w:szCs w:val="20"/>
        </w:rPr>
        <w:t>:</w:t>
      </w:r>
      <w:r w:rsidR="00C01C9D">
        <w:rPr>
          <w:rFonts w:ascii="Cambria" w:hAnsi="Cambria" w:cs="Arial"/>
          <w:b/>
          <w:sz w:val="20"/>
          <w:szCs w:val="20"/>
        </w:rPr>
        <w:t xml:space="preserve">      </w:t>
      </w:r>
      <w:r w:rsidR="001413A6">
        <w:rPr>
          <w:rFonts w:ascii="Cambria" w:hAnsi="Cambria" w:cs="Arial"/>
          <w:b/>
          <w:sz w:val="20"/>
          <w:szCs w:val="20"/>
        </w:rPr>
        <w:t xml:space="preserve"> </w:t>
      </w:r>
      <w:hyperlink w:history="1">
        <w:r w:rsidR="00BE350B" w:rsidRPr="00673710">
          <w:rPr>
            <w:rStyle w:val="-"/>
            <w:rFonts w:ascii="Cambria" w:hAnsi="Cambria" w:cs="Arial"/>
            <w:sz w:val="20"/>
            <w:szCs w:val="20"/>
          </w:rPr>
          <w:t>www.pdeionion.gr</w:t>
        </w:r>
        <w:r w:rsidR="00BE350B" w:rsidRPr="00673710">
          <w:rPr>
            <w:rStyle w:val="-"/>
            <w:rFonts w:ascii="Cambria" w:hAnsi="Cambria"/>
            <w:sz w:val="20"/>
            <w:szCs w:val="20"/>
          </w:rPr>
          <w:t xml:space="preserve"> </w:t>
        </w:r>
      </w:hyperlink>
    </w:p>
    <w:p w:rsidR="00765E49" w:rsidRPr="00D17E6D" w:rsidRDefault="00765E49" w:rsidP="00C01C9D">
      <w:pPr>
        <w:tabs>
          <w:tab w:val="left" w:pos="1276"/>
        </w:tabs>
        <w:spacing w:after="0" w:line="240" w:lineRule="auto"/>
        <w:ind w:left="-284"/>
        <w:rPr>
          <w:rFonts w:ascii="Cambria" w:hAnsi="Cambria" w:cs="Arial"/>
          <w:sz w:val="20"/>
          <w:szCs w:val="20"/>
          <w:lang w:val="en-US"/>
        </w:rPr>
      </w:pPr>
      <w:r w:rsidRPr="00F7416C">
        <w:rPr>
          <w:rFonts w:ascii="Cambria" w:hAnsi="Cambria" w:cs="Arial"/>
          <w:b/>
          <w:sz w:val="20"/>
          <w:szCs w:val="20"/>
          <w:lang w:val="en-US"/>
        </w:rPr>
        <w:t>E</w:t>
      </w:r>
      <w:r w:rsidRPr="00D17E6D">
        <w:rPr>
          <w:rFonts w:ascii="Cambria" w:hAnsi="Cambria" w:cs="Arial"/>
          <w:b/>
          <w:sz w:val="20"/>
          <w:szCs w:val="20"/>
          <w:lang w:val="en-US"/>
        </w:rPr>
        <w:t>-</w:t>
      </w:r>
      <w:r w:rsidRPr="00F7416C">
        <w:rPr>
          <w:rFonts w:ascii="Cambria" w:hAnsi="Cambria" w:cs="Arial"/>
          <w:b/>
          <w:sz w:val="20"/>
          <w:szCs w:val="20"/>
          <w:lang w:val="en-US"/>
        </w:rPr>
        <w:t>mail</w:t>
      </w:r>
      <w:r w:rsidRPr="00D17E6D">
        <w:rPr>
          <w:rFonts w:ascii="Cambria" w:hAnsi="Cambria" w:cs="Arial"/>
          <w:b/>
          <w:sz w:val="20"/>
          <w:szCs w:val="20"/>
          <w:lang w:val="en-US"/>
        </w:rPr>
        <w:t>:</w:t>
      </w:r>
      <w:r w:rsidR="00C01C9D" w:rsidRPr="00D17E6D">
        <w:rPr>
          <w:rFonts w:ascii="Cambria" w:hAnsi="Cambria" w:cs="Arial"/>
          <w:b/>
          <w:sz w:val="20"/>
          <w:szCs w:val="20"/>
          <w:lang w:val="en-US"/>
        </w:rPr>
        <w:t xml:space="preserve">                </w:t>
      </w:r>
      <w:hyperlink r:id="rId7" w:history="1">
        <w:r w:rsidR="003A38FE" w:rsidRPr="00237298">
          <w:rPr>
            <w:rStyle w:val="-"/>
            <w:rFonts w:ascii="Cambria" w:hAnsi="Cambria" w:cs="Arial"/>
            <w:sz w:val="20"/>
            <w:szCs w:val="20"/>
            <w:lang w:val="en-US"/>
          </w:rPr>
          <w:t>mail</w:t>
        </w:r>
        <w:r w:rsidR="003A38FE" w:rsidRPr="00D17E6D">
          <w:rPr>
            <w:rStyle w:val="-"/>
            <w:rFonts w:ascii="Cambria" w:hAnsi="Cambria" w:cs="Arial"/>
            <w:sz w:val="20"/>
            <w:szCs w:val="20"/>
            <w:lang w:val="en-US"/>
          </w:rPr>
          <w:t>@</w:t>
        </w:r>
        <w:r w:rsidR="003A38FE" w:rsidRPr="00237298">
          <w:rPr>
            <w:rStyle w:val="-"/>
            <w:rFonts w:ascii="Cambria" w:hAnsi="Cambria" w:cs="Arial"/>
            <w:sz w:val="20"/>
            <w:szCs w:val="20"/>
            <w:lang w:val="en-US"/>
          </w:rPr>
          <w:t>ionion</w:t>
        </w:r>
        <w:r w:rsidR="003A38FE" w:rsidRPr="00D17E6D">
          <w:rPr>
            <w:rStyle w:val="-"/>
            <w:rFonts w:ascii="Cambria" w:hAnsi="Cambria" w:cs="Arial"/>
            <w:sz w:val="20"/>
            <w:szCs w:val="20"/>
            <w:lang w:val="en-US"/>
          </w:rPr>
          <w:t>.</w:t>
        </w:r>
        <w:r w:rsidR="003A38FE" w:rsidRPr="00237298">
          <w:rPr>
            <w:rStyle w:val="-"/>
            <w:rFonts w:ascii="Cambria" w:hAnsi="Cambria" w:cs="Arial"/>
            <w:sz w:val="20"/>
            <w:szCs w:val="20"/>
            <w:lang w:val="en-US"/>
          </w:rPr>
          <w:t>pde</w:t>
        </w:r>
        <w:r w:rsidR="003A38FE" w:rsidRPr="00D17E6D">
          <w:rPr>
            <w:rStyle w:val="-"/>
            <w:rFonts w:ascii="Cambria" w:hAnsi="Cambria" w:cs="Arial"/>
            <w:sz w:val="20"/>
            <w:szCs w:val="20"/>
            <w:lang w:val="en-US"/>
          </w:rPr>
          <w:t>.</w:t>
        </w:r>
        <w:r w:rsidR="003A38FE" w:rsidRPr="00237298">
          <w:rPr>
            <w:rStyle w:val="-"/>
            <w:rFonts w:ascii="Cambria" w:hAnsi="Cambria" w:cs="Arial"/>
            <w:sz w:val="20"/>
            <w:szCs w:val="20"/>
            <w:lang w:val="en-US"/>
          </w:rPr>
          <w:t>sch</w:t>
        </w:r>
        <w:r w:rsidR="003A38FE" w:rsidRPr="00D17E6D">
          <w:rPr>
            <w:rStyle w:val="-"/>
            <w:rFonts w:ascii="Cambria" w:hAnsi="Cambria" w:cs="Arial"/>
            <w:sz w:val="20"/>
            <w:szCs w:val="20"/>
            <w:lang w:val="en-US"/>
          </w:rPr>
          <w:t>.</w:t>
        </w:r>
        <w:r w:rsidR="003A38FE" w:rsidRPr="00237298">
          <w:rPr>
            <w:rStyle w:val="-"/>
            <w:rFonts w:ascii="Cambria" w:hAnsi="Cambria" w:cs="Arial"/>
            <w:sz w:val="20"/>
            <w:szCs w:val="20"/>
            <w:lang w:val="en-US"/>
          </w:rPr>
          <w:t>gr</w:t>
        </w:r>
      </w:hyperlink>
    </w:p>
    <w:p w:rsidR="00F67B22" w:rsidRPr="00D17E6D" w:rsidRDefault="00F67B22" w:rsidP="00C01C9D">
      <w:pPr>
        <w:tabs>
          <w:tab w:val="left" w:pos="1276"/>
        </w:tabs>
        <w:spacing w:after="0" w:line="240" w:lineRule="auto"/>
        <w:ind w:left="-284"/>
        <w:rPr>
          <w:rFonts w:ascii="Cambria" w:hAnsi="Cambria" w:cs="Arial"/>
          <w:sz w:val="20"/>
          <w:szCs w:val="20"/>
          <w:lang w:val="en-US"/>
        </w:rPr>
      </w:pPr>
    </w:p>
    <w:p w:rsidR="00D2697F" w:rsidRPr="00D17E6D" w:rsidRDefault="0077186F" w:rsidP="00765E49">
      <w:pPr>
        <w:spacing w:after="0"/>
        <w:rPr>
          <w:rFonts w:ascii="Cambria" w:hAnsi="Cambria" w:cs="Arial"/>
          <w:sz w:val="14"/>
          <w:lang w:val="en-US"/>
        </w:rPr>
      </w:pPr>
      <w:r w:rsidRPr="00F7416C">
        <w:rPr>
          <w:rFonts w:ascii="Cambria" w:hAnsi="Cambria"/>
          <w:b/>
          <w:noProof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-3373120</wp:posOffset>
            </wp:positionV>
            <wp:extent cx="852805" cy="816610"/>
            <wp:effectExtent l="0" t="0" r="0" b="0"/>
            <wp:wrapNone/>
            <wp:docPr id="4" name="0 - Εικόνα" descr="logo_pdei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logo_pdein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E49" w:rsidRPr="00D17E6D">
        <w:rPr>
          <w:rFonts w:ascii="Cambria" w:hAnsi="Cambria"/>
          <w:b/>
          <w:lang w:val="en-US"/>
        </w:rPr>
        <w:br w:type="column"/>
      </w:r>
    </w:p>
    <w:p w:rsidR="00C97681" w:rsidRPr="00455E73" w:rsidRDefault="00C97681" w:rsidP="00765E49">
      <w:pPr>
        <w:spacing w:after="0"/>
        <w:rPr>
          <w:rFonts w:ascii="Cambria" w:hAnsi="Cambria" w:cs="Arial"/>
          <w:lang w:val="en-US"/>
        </w:rPr>
      </w:pPr>
    </w:p>
    <w:p w:rsidR="004B380B" w:rsidRPr="00455E73" w:rsidRDefault="004B380B" w:rsidP="00765E49">
      <w:pPr>
        <w:spacing w:after="0"/>
        <w:rPr>
          <w:rFonts w:ascii="Cambria" w:hAnsi="Cambria" w:cs="Arial"/>
          <w:lang w:val="en-US"/>
        </w:rPr>
      </w:pPr>
    </w:p>
    <w:p w:rsidR="00AD64F1" w:rsidRPr="001F64D4" w:rsidRDefault="00765E49" w:rsidP="00765E49">
      <w:pPr>
        <w:spacing w:after="0"/>
        <w:rPr>
          <w:rFonts w:ascii="Cambria" w:hAnsi="Cambria" w:cs="Arial"/>
          <w:b/>
        </w:rPr>
      </w:pPr>
      <w:r w:rsidRPr="00F7416C">
        <w:rPr>
          <w:rFonts w:ascii="Cambria" w:hAnsi="Cambria" w:cs="Arial"/>
          <w:b/>
        </w:rPr>
        <w:t>Κέρκυρα :</w:t>
      </w:r>
      <w:r w:rsidR="00CF0CA4" w:rsidRPr="00F7416C">
        <w:rPr>
          <w:rFonts w:ascii="Cambria" w:hAnsi="Cambria" w:cs="Arial"/>
          <w:b/>
        </w:rPr>
        <w:t xml:space="preserve"> </w:t>
      </w:r>
      <w:r w:rsidR="00A25AF7" w:rsidRPr="001F64D4">
        <w:rPr>
          <w:rFonts w:ascii="Cambria" w:hAnsi="Cambria" w:cs="Arial"/>
          <w:b/>
        </w:rPr>
        <w:t>04/02/2021</w:t>
      </w:r>
    </w:p>
    <w:p w:rsidR="00765E49" w:rsidRPr="00FB5067" w:rsidRDefault="00765E49" w:rsidP="00765E49">
      <w:pPr>
        <w:spacing w:after="0"/>
        <w:rPr>
          <w:rFonts w:ascii="Cambria" w:hAnsi="Cambria" w:cs="Arial"/>
          <w:b/>
        </w:rPr>
      </w:pPr>
      <w:r w:rsidRPr="00F7416C">
        <w:rPr>
          <w:rFonts w:ascii="Cambria" w:hAnsi="Cambria" w:cs="Arial"/>
          <w:b/>
        </w:rPr>
        <w:t xml:space="preserve">Αρ. </w:t>
      </w:r>
      <w:proofErr w:type="spellStart"/>
      <w:r w:rsidRPr="00F7416C">
        <w:rPr>
          <w:rFonts w:ascii="Cambria" w:hAnsi="Cambria" w:cs="Arial"/>
          <w:b/>
        </w:rPr>
        <w:t>Πρωτ</w:t>
      </w:r>
      <w:proofErr w:type="spellEnd"/>
      <w:r w:rsidRPr="00F7416C">
        <w:rPr>
          <w:rFonts w:ascii="Cambria" w:hAnsi="Cambria" w:cs="Arial"/>
          <w:b/>
        </w:rPr>
        <w:t>.:</w:t>
      </w:r>
      <w:r w:rsidR="00D80BFD" w:rsidRPr="00F7416C">
        <w:rPr>
          <w:rFonts w:ascii="Cambria" w:hAnsi="Cambria" w:cs="Arial"/>
          <w:b/>
        </w:rPr>
        <w:t xml:space="preserve"> </w:t>
      </w:r>
      <w:r w:rsidR="001F64D4" w:rsidRPr="001F64D4">
        <w:rPr>
          <w:rFonts w:ascii="Cambria" w:hAnsi="Cambria" w:cs="Arial"/>
          <w:b/>
        </w:rPr>
        <w:t>60</w:t>
      </w:r>
      <w:r w:rsidR="001F64D4" w:rsidRPr="00FB5067">
        <w:rPr>
          <w:rFonts w:ascii="Cambria" w:hAnsi="Cambria" w:cs="Arial"/>
          <w:b/>
        </w:rPr>
        <w:t>6</w:t>
      </w:r>
    </w:p>
    <w:p w:rsidR="00765E49" w:rsidRPr="00F7416C" w:rsidRDefault="00765E49" w:rsidP="00765E49">
      <w:pPr>
        <w:spacing w:after="0"/>
        <w:rPr>
          <w:rFonts w:ascii="Cambria" w:hAnsi="Cambria" w:cs="Arial"/>
          <w:b/>
        </w:rPr>
      </w:pPr>
    </w:p>
    <w:p w:rsidR="004140B3" w:rsidRDefault="004140B3" w:rsidP="004140B3">
      <w:pPr>
        <w:rPr>
          <w:b/>
        </w:rPr>
      </w:pPr>
      <w:r>
        <w:rPr>
          <w:b/>
        </w:rPr>
        <w:t xml:space="preserve">ΠΡΟΣ: </w:t>
      </w:r>
    </w:p>
    <w:p w:rsidR="004140B3" w:rsidRDefault="00880ED4" w:rsidP="004140B3">
      <w:r>
        <w:t>Σχολικές Μονάδες Π.Ε. &amp; Δ.Ε. δια των Δ/</w:t>
      </w:r>
      <w:proofErr w:type="spellStart"/>
      <w:r>
        <w:t>νσεων</w:t>
      </w:r>
      <w:proofErr w:type="spellEnd"/>
      <w:r>
        <w:t xml:space="preserve"> Εκπ/σης </w:t>
      </w:r>
    </w:p>
    <w:p w:rsidR="004140B3" w:rsidRDefault="004140B3" w:rsidP="004140B3"/>
    <w:p w:rsidR="00D17E6D" w:rsidRPr="00567FE5" w:rsidRDefault="00D17E6D" w:rsidP="00B7337C">
      <w:pPr>
        <w:spacing w:after="0" w:line="240" w:lineRule="auto"/>
        <w:ind w:left="709" w:right="-708" w:hanging="709"/>
        <w:rPr>
          <w:rFonts w:ascii="Cambria" w:hAnsi="Cambria" w:cs="Arial"/>
          <w:b/>
        </w:rPr>
      </w:pPr>
    </w:p>
    <w:p w:rsidR="00D17E6D" w:rsidRPr="00D17E6D" w:rsidRDefault="00D17E6D" w:rsidP="00B7337C">
      <w:pPr>
        <w:spacing w:after="0" w:line="240" w:lineRule="auto"/>
        <w:ind w:left="709" w:right="-708" w:hanging="709"/>
        <w:rPr>
          <w:rFonts w:ascii="Cambria" w:hAnsi="Cambria" w:cs="Arial"/>
          <w:b/>
        </w:rPr>
      </w:pPr>
    </w:p>
    <w:p w:rsidR="00D92EAA" w:rsidRDefault="00D92EAA" w:rsidP="00A34889">
      <w:pPr>
        <w:spacing w:after="0" w:line="240" w:lineRule="auto"/>
        <w:ind w:left="709" w:right="-708" w:hanging="709"/>
        <w:rPr>
          <w:rFonts w:ascii="Cambria" w:hAnsi="Cambria" w:cs="Arial"/>
          <w:b/>
        </w:rPr>
      </w:pPr>
    </w:p>
    <w:p w:rsidR="00B7337C" w:rsidRDefault="00B7337C" w:rsidP="00A34889">
      <w:pPr>
        <w:spacing w:after="0" w:line="240" w:lineRule="auto"/>
        <w:ind w:left="709" w:right="-708" w:hanging="709"/>
        <w:rPr>
          <w:rFonts w:ascii="Cambria" w:hAnsi="Cambria" w:cs="Arial"/>
          <w:b/>
        </w:rPr>
      </w:pPr>
    </w:p>
    <w:p w:rsidR="00765E49" w:rsidRPr="00B7115B" w:rsidRDefault="00765E49" w:rsidP="00F67B22">
      <w:pPr>
        <w:spacing w:after="0" w:line="240" w:lineRule="auto"/>
        <w:ind w:right="-708"/>
        <w:rPr>
          <w:rFonts w:ascii="Cambria" w:hAnsi="Cambria" w:cs="Arial"/>
          <w:b/>
        </w:rPr>
        <w:sectPr w:rsidR="00765E49" w:rsidRPr="00B7115B" w:rsidSect="00437FB6">
          <w:pgSz w:w="11906" w:h="16838"/>
          <w:pgMar w:top="1276" w:right="1416" w:bottom="1440" w:left="1134" w:header="708" w:footer="708" w:gutter="0"/>
          <w:cols w:num="2" w:space="566"/>
          <w:docGrid w:linePitch="360"/>
        </w:sectPr>
      </w:pPr>
    </w:p>
    <w:p w:rsidR="00880ED4" w:rsidRDefault="00880ED4" w:rsidP="00C046DF">
      <w:pPr>
        <w:spacing w:after="0" w:line="240" w:lineRule="auto"/>
        <w:ind w:left="993" w:right="-283" w:hanging="993"/>
        <w:jc w:val="both"/>
        <w:rPr>
          <w:rFonts w:ascii="Cambria" w:hAnsi="Cambria"/>
          <w:b/>
          <w:sz w:val="24"/>
          <w:szCs w:val="24"/>
        </w:rPr>
      </w:pPr>
    </w:p>
    <w:p w:rsidR="009774B7" w:rsidRPr="008E680D" w:rsidRDefault="00ED2B92" w:rsidP="008E680D">
      <w:pPr>
        <w:pStyle w:val="Web"/>
        <w:spacing w:before="240" w:beforeAutospacing="0" w:after="200" w:afterAutospacing="0" w:line="276" w:lineRule="auto"/>
        <w:jc w:val="both"/>
        <w:rPr>
          <w:rFonts w:ascii="Cambria" w:hAnsi="Cambria"/>
        </w:rPr>
      </w:pPr>
      <w:r w:rsidRPr="008E680D">
        <w:rPr>
          <w:rFonts w:ascii="Cambria" w:hAnsi="Cambria"/>
          <w:b/>
        </w:rPr>
        <w:t>ΘΕΜΑ:</w:t>
      </w:r>
      <w:r w:rsidR="009774B7" w:rsidRPr="008E680D">
        <w:rPr>
          <w:rFonts w:ascii="Cambria" w:hAnsi="Cambria"/>
          <w:b/>
        </w:rPr>
        <w:t xml:space="preserve"> </w:t>
      </w:r>
      <w:r w:rsidR="009774B7" w:rsidRPr="008E680D">
        <w:rPr>
          <w:rFonts w:ascii="Cambria" w:hAnsi="Cambria"/>
        </w:rPr>
        <w:t xml:space="preserve">Επιστημονική </w:t>
      </w:r>
      <w:proofErr w:type="spellStart"/>
      <w:r w:rsidR="00821A2F">
        <w:rPr>
          <w:rFonts w:ascii="Cambria" w:hAnsi="Cambria"/>
        </w:rPr>
        <w:t>Τ</w:t>
      </w:r>
      <w:r w:rsidR="009774B7" w:rsidRPr="008E680D">
        <w:rPr>
          <w:rFonts w:ascii="Cambria" w:hAnsi="Cambria"/>
        </w:rPr>
        <w:t>ηλε</w:t>
      </w:r>
      <w:proofErr w:type="spellEnd"/>
      <w:r w:rsidR="009774B7" w:rsidRPr="008E680D">
        <w:rPr>
          <w:rFonts w:ascii="Cambria" w:hAnsi="Cambria"/>
        </w:rPr>
        <w:t xml:space="preserve">-διημερίδα: </w:t>
      </w:r>
      <w:r w:rsidR="009774B7" w:rsidRPr="008E680D">
        <w:rPr>
          <w:rFonts w:ascii="Cambria" w:hAnsi="Cambria" w:cs="Arial"/>
          <w:bCs/>
          <w:i/>
          <w:iCs/>
          <w:color w:val="000000"/>
        </w:rPr>
        <w:t xml:space="preserve">«Η μετάβαση της εκπαιδευτικής κοινότητας στην ψηφιακή εποχή και η αξιοποίηση της </w:t>
      </w:r>
      <w:r w:rsidR="00821A2F">
        <w:rPr>
          <w:rFonts w:ascii="Cambria" w:hAnsi="Cambria" w:cs="Arial"/>
          <w:bCs/>
          <w:i/>
          <w:iCs/>
          <w:color w:val="000000"/>
        </w:rPr>
        <w:t>ε</w:t>
      </w:r>
      <w:r w:rsidR="009774B7" w:rsidRPr="008E680D">
        <w:rPr>
          <w:rFonts w:ascii="Cambria" w:hAnsi="Cambria" w:cs="Arial"/>
          <w:bCs/>
          <w:i/>
          <w:iCs/>
          <w:color w:val="000000"/>
        </w:rPr>
        <w:t xml:space="preserve">ξ </w:t>
      </w:r>
      <w:r w:rsidR="00821A2F">
        <w:rPr>
          <w:rFonts w:ascii="Cambria" w:hAnsi="Cambria" w:cs="Arial"/>
          <w:bCs/>
          <w:i/>
          <w:iCs/>
          <w:color w:val="000000"/>
        </w:rPr>
        <w:t>α</w:t>
      </w:r>
      <w:r w:rsidR="009774B7" w:rsidRPr="008E680D">
        <w:rPr>
          <w:rFonts w:ascii="Cambria" w:hAnsi="Cambria" w:cs="Arial"/>
          <w:bCs/>
          <w:i/>
          <w:iCs/>
          <w:color w:val="000000"/>
        </w:rPr>
        <w:t xml:space="preserve">ποστάσεως </w:t>
      </w:r>
      <w:r w:rsidR="00821A2F">
        <w:rPr>
          <w:rFonts w:ascii="Cambria" w:hAnsi="Cambria" w:cs="Arial"/>
          <w:bCs/>
          <w:i/>
          <w:iCs/>
          <w:color w:val="000000"/>
        </w:rPr>
        <w:t>ε</w:t>
      </w:r>
      <w:r w:rsidR="009774B7" w:rsidRPr="008E680D">
        <w:rPr>
          <w:rFonts w:ascii="Cambria" w:hAnsi="Cambria" w:cs="Arial"/>
          <w:bCs/>
          <w:i/>
          <w:iCs/>
          <w:color w:val="000000"/>
        </w:rPr>
        <w:t>κπαίδευσης: Από τη θεωρία στην πράξη»</w:t>
      </w:r>
    </w:p>
    <w:p w:rsidR="009774B7" w:rsidRPr="00D01DD2" w:rsidRDefault="009774B7" w:rsidP="008E680D">
      <w:pPr>
        <w:spacing w:after="0"/>
        <w:ind w:right="-283"/>
        <w:jc w:val="center"/>
        <w:rPr>
          <w:rFonts w:ascii="Cambria" w:hAnsi="Cambria"/>
          <w:b/>
          <w:sz w:val="24"/>
          <w:szCs w:val="24"/>
        </w:rPr>
      </w:pPr>
      <w:r w:rsidRPr="00D01DD2">
        <w:rPr>
          <w:rFonts w:ascii="Cambria" w:hAnsi="Cambria"/>
          <w:b/>
          <w:sz w:val="24"/>
          <w:szCs w:val="24"/>
        </w:rPr>
        <w:t>Διοργάνωση</w:t>
      </w:r>
    </w:p>
    <w:p w:rsidR="009774B7" w:rsidRPr="008E680D" w:rsidRDefault="009774B7" w:rsidP="008E680D">
      <w:pPr>
        <w:spacing w:after="0"/>
        <w:ind w:right="-283"/>
        <w:jc w:val="center"/>
        <w:rPr>
          <w:rFonts w:ascii="Cambria" w:hAnsi="Cambria"/>
          <w:sz w:val="24"/>
          <w:szCs w:val="24"/>
        </w:rPr>
      </w:pPr>
      <w:r w:rsidRPr="00D01DD2">
        <w:rPr>
          <w:rFonts w:ascii="Cambria" w:hAnsi="Cambria"/>
          <w:b/>
          <w:sz w:val="24"/>
          <w:szCs w:val="24"/>
        </w:rPr>
        <w:t xml:space="preserve">Περιφερειακή </w:t>
      </w:r>
      <w:r w:rsidRPr="009774B7">
        <w:rPr>
          <w:rFonts w:ascii="Cambria" w:eastAsia="Times New Roman" w:hAnsi="Cambria" w:cs="Arial"/>
          <w:b/>
          <w:bCs/>
          <w:sz w:val="24"/>
          <w:szCs w:val="24"/>
          <w:lang w:eastAsia="el-GR"/>
        </w:rPr>
        <w:t xml:space="preserve">Διεύθυνση </w:t>
      </w:r>
      <w:r w:rsidRPr="00D01DD2">
        <w:rPr>
          <w:rFonts w:ascii="Cambria" w:eastAsia="Times New Roman" w:hAnsi="Cambria" w:cs="Arial"/>
          <w:b/>
          <w:bCs/>
          <w:sz w:val="24"/>
          <w:szCs w:val="24"/>
          <w:lang w:eastAsia="el-GR"/>
        </w:rPr>
        <w:t xml:space="preserve">Πρωτοβάθμιας &amp; Δευτεροβάθμιας </w:t>
      </w:r>
      <w:r w:rsidRPr="009774B7">
        <w:rPr>
          <w:rFonts w:ascii="Cambria" w:eastAsia="Times New Roman" w:hAnsi="Cambria" w:cs="Arial"/>
          <w:b/>
          <w:bCs/>
          <w:sz w:val="24"/>
          <w:szCs w:val="24"/>
          <w:lang w:eastAsia="el-GR"/>
        </w:rPr>
        <w:t>Εκπαίδευσης Ιονίων Νήσων</w:t>
      </w:r>
      <w:r w:rsidRPr="008E680D">
        <w:rPr>
          <w:rFonts w:ascii="Cambria" w:eastAsia="Times New Roman" w:hAnsi="Cambria" w:cs="Arial"/>
          <w:bCs/>
          <w:sz w:val="24"/>
          <w:szCs w:val="24"/>
          <w:lang w:eastAsia="el-GR"/>
        </w:rPr>
        <w:t xml:space="preserve"> </w:t>
      </w:r>
      <w:r w:rsidRPr="008E680D">
        <w:rPr>
          <w:rFonts w:ascii="Cambria" w:eastAsia="Times New Roman" w:hAnsi="Cambria" w:cs="Arial"/>
          <w:sz w:val="24"/>
          <w:szCs w:val="24"/>
          <w:lang w:eastAsia="el-GR"/>
        </w:rPr>
        <w:t xml:space="preserve">σε συνεργασία με το </w:t>
      </w:r>
      <w:r w:rsidRPr="00D01DD2">
        <w:rPr>
          <w:rFonts w:ascii="Cambria" w:eastAsia="Times New Roman" w:hAnsi="Cambria" w:cs="Arial"/>
          <w:b/>
          <w:sz w:val="24"/>
          <w:szCs w:val="24"/>
          <w:lang w:eastAsia="el-GR"/>
        </w:rPr>
        <w:t xml:space="preserve">2ο </w:t>
      </w:r>
      <w:r w:rsidRPr="00D01DD2">
        <w:rPr>
          <w:rStyle w:val="a9"/>
          <w:rFonts w:ascii="Cambria" w:hAnsi="Cambria" w:cs="Arial"/>
          <w:b w:val="0"/>
          <w:sz w:val="24"/>
          <w:szCs w:val="24"/>
          <w:bdr w:val="none" w:sz="0" w:space="0" w:color="auto" w:frame="1"/>
          <w:shd w:val="clear" w:color="auto" w:fill="FFFFFF"/>
        </w:rPr>
        <w:t>Περιφερειακό Κέντρο Εκπαιδευτικού Σχεδιασμού Ιόνιων Νήσων</w:t>
      </w:r>
      <w:r w:rsidRPr="008E680D">
        <w:rPr>
          <w:rStyle w:val="a9"/>
          <w:rFonts w:ascii="Cambria" w:hAnsi="Cambria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και το</w:t>
      </w:r>
      <w:r w:rsidRPr="008E680D">
        <w:rPr>
          <w:rStyle w:val="a9"/>
          <w:rFonts w:ascii="Cambria" w:hAnsi="Cambria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01DD2">
        <w:rPr>
          <w:rFonts w:ascii="Cambria" w:eastAsia="Times New Roman" w:hAnsi="Cambria" w:cs="Arial"/>
          <w:b/>
          <w:bCs/>
          <w:sz w:val="24"/>
          <w:szCs w:val="24"/>
          <w:lang w:eastAsia="el-GR"/>
        </w:rPr>
        <w:t>Τμήμα Πληροφορικής του Ιονίου Πανεπιστημίου</w:t>
      </w:r>
    </w:p>
    <w:p w:rsidR="009774B7" w:rsidRPr="008E680D" w:rsidRDefault="009774B7" w:rsidP="008E680D">
      <w:pPr>
        <w:spacing w:after="0"/>
        <w:ind w:right="-283"/>
        <w:jc w:val="both"/>
        <w:rPr>
          <w:rFonts w:ascii="Cambria" w:hAnsi="Cambria"/>
          <w:sz w:val="24"/>
          <w:szCs w:val="24"/>
        </w:rPr>
      </w:pPr>
    </w:p>
    <w:p w:rsidR="009774B7" w:rsidRPr="008E680D" w:rsidRDefault="00BA0666" w:rsidP="00BA0666">
      <w:pPr>
        <w:spacing w:after="0"/>
        <w:ind w:right="-28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l-GR"/>
        </w:rPr>
        <w:drawing>
          <wp:inline distT="0" distB="0" distL="0" distR="0">
            <wp:extent cx="5993365" cy="2179930"/>
            <wp:effectExtent l="0" t="0" r="127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ter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423" cy="221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666" w:rsidRDefault="00BA0666" w:rsidP="008E680D">
      <w:pPr>
        <w:autoSpaceDE w:val="0"/>
        <w:autoSpaceDN w:val="0"/>
        <w:adjustRightInd w:val="0"/>
        <w:spacing w:after="0"/>
        <w:rPr>
          <w:rFonts w:ascii="Cambria" w:hAnsi="Cambria" w:cs="Calibri"/>
          <w:color w:val="000000"/>
          <w:sz w:val="24"/>
          <w:szCs w:val="24"/>
          <w:lang w:eastAsia="el-GR"/>
        </w:rPr>
      </w:pPr>
    </w:p>
    <w:p w:rsidR="005B5386" w:rsidRPr="008E680D" w:rsidRDefault="005B5386" w:rsidP="00F1730A">
      <w:pPr>
        <w:autoSpaceDE w:val="0"/>
        <w:autoSpaceDN w:val="0"/>
        <w:adjustRightInd w:val="0"/>
        <w:spacing w:after="0"/>
        <w:jc w:val="both"/>
        <w:rPr>
          <w:rFonts w:ascii="Cambria" w:hAnsi="Cambria" w:cs="Calibri-Bold"/>
          <w:b/>
          <w:bCs/>
          <w:color w:val="0000FF"/>
          <w:sz w:val="24"/>
          <w:szCs w:val="24"/>
          <w:lang w:eastAsia="el-GR"/>
        </w:rPr>
      </w:pPr>
      <w:r w:rsidRPr="008E680D">
        <w:rPr>
          <w:rFonts w:ascii="Cambria" w:hAnsi="Cambria" w:cs="Calibri"/>
          <w:color w:val="000000"/>
          <w:sz w:val="24"/>
          <w:szCs w:val="24"/>
          <w:lang w:eastAsia="el-GR"/>
        </w:rPr>
        <w:t>Ιστοσελίδα</w:t>
      </w:r>
      <w:r w:rsidR="00B565E6">
        <w:rPr>
          <w:rFonts w:ascii="Cambria" w:hAnsi="Cambria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="00B565E6">
        <w:rPr>
          <w:rFonts w:ascii="Cambria" w:hAnsi="Cambria" w:cs="Calibri"/>
          <w:color w:val="000000"/>
          <w:sz w:val="24"/>
          <w:szCs w:val="24"/>
          <w:lang w:eastAsia="el-GR"/>
        </w:rPr>
        <w:t>Τ</w:t>
      </w:r>
      <w:r w:rsidR="00A47E02">
        <w:rPr>
          <w:rFonts w:ascii="Cambria" w:hAnsi="Cambria" w:cs="Calibri"/>
          <w:color w:val="000000"/>
          <w:sz w:val="24"/>
          <w:szCs w:val="24"/>
          <w:lang w:eastAsia="el-GR"/>
        </w:rPr>
        <w:t>ηλε</w:t>
      </w:r>
      <w:proofErr w:type="spellEnd"/>
      <w:r w:rsidR="00B565E6">
        <w:rPr>
          <w:rFonts w:ascii="Cambria" w:hAnsi="Cambria" w:cs="Calibri"/>
          <w:color w:val="000000"/>
          <w:sz w:val="24"/>
          <w:szCs w:val="24"/>
          <w:lang w:eastAsia="el-GR"/>
        </w:rPr>
        <w:t>-</w:t>
      </w:r>
      <w:r w:rsidR="00A47E02">
        <w:rPr>
          <w:rFonts w:ascii="Cambria" w:hAnsi="Cambria" w:cs="Calibri"/>
          <w:color w:val="000000"/>
          <w:sz w:val="24"/>
          <w:szCs w:val="24"/>
          <w:lang w:eastAsia="el-GR"/>
        </w:rPr>
        <w:t>διημερίδας</w:t>
      </w:r>
      <w:r w:rsidRPr="008E680D">
        <w:rPr>
          <w:rFonts w:ascii="Cambria" w:hAnsi="Cambria" w:cs="Calibri-Bold"/>
          <w:b/>
          <w:bCs/>
          <w:color w:val="000000"/>
          <w:sz w:val="24"/>
          <w:szCs w:val="24"/>
          <w:lang w:eastAsia="el-GR"/>
        </w:rPr>
        <w:t xml:space="preserve">: </w:t>
      </w:r>
      <w:hyperlink r:id="rId10" w:history="1">
        <w:r w:rsidRPr="00EA6D45">
          <w:rPr>
            <w:rStyle w:val="-"/>
            <w:rFonts w:ascii="Cambria" w:hAnsi="Cambria" w:cs="Calibri-Bold"/>
            <w:b/>
            <w:bCs/>
            <w:sz w:val="24"/>
            <w:szCs w:val="24"/>
            <w:lang w:eastAsia="el-GR"/>
          </w:rPr>
          <w:t>https://exaefeb21.pdeionion.gr/</w:t>
        </w:r>
      </w:hyperlink>
    </w:p>
    <w:p w:rsidR="005B5386" w:rsidRPr="008E680D" w:rsidRDefault="005B5386" w:rsidP="00F1730A">
      <w:pPr>
        <w:autoSpaceDE w:val="0"/>
        <w:autoSpaceDN w:val="0"/>
        <w:adjustRightInd w:val="0"/>
        <w:spacing w:after="0"/>
        <w:jc w:val="both"/>
        <w:rPr>
          <w:rFonts w:ascii="Cambria" w:hAnsi="Cambria" w:cs="Calibri-Bold"/>
          <w:b/>
          <w:bCs/>
          <w:color w:val="000000"/>
          <w:sz w:val="24"/>
          <w:szCs w:val="24"/>
          <w:lang w:eastAsia="el-GR"/>
        </w:rPr>
      </w:pPr>
      <w:r w:rsidRPr="008E680D">
        <w:rPr>
          <w:rFonts w:ascii="Cambria" w:hAnsi="Cambria" w:cs="Calibri"/>
          <w:color w:val="000000"/>
          <w:sz w:val="24"/>
          <w:szCs w:val="24"/>
          <w:lang w:eastAsia="el-GR"/>
        </w:rPr>
        <w:t xml:space="preserve">Ημερομηνίες: </w:t>
      </w:r>
      <w:r w:rsidR="00A212F8">
        <w:rPr>
          <w:rFonts w:ascii="Cambria" w:hAnsi="Cambria" w:cs="Calibri-Bold"/>
          <w:b/>
          <w:bCs/>
          <w:color w:val="000000"/>
          <w:sz w:val="24"/>
          <w:szCs w:val="24"/>
          <w:lang w:eastAsia="el-GR"/>
        </w:rPr>
        <w:t xml:space="preserve">Σάββατο 20 και Κυριακή 21 </w:t>
      </w:r>
      <w:r w:rsidRPr="008E680D">
        <w:rPr>
          <w:rFonts w:ascii="Cambria" w:hAnsi="Cambria" w:cs="Calibri-Bold"/>
          <w:b/>
          <w:bCs/>
          <w:color w:val="000000"/>
          <w:sz w:val="24"/>
          <w:szCs w:val="24"/>
          <w:lang w:eastAsia="el-GR"/>
        </w:rPr>
        <w:t>Φεβρουάριου 2021</w:t>
      </w:r>
    </w:p>
    <w:p w:rsidR="009774B7" w:rsidRPr="007A23F3" w:rsidRDefault="000F118B" w:rsidP="00F1730A">
      <w:pPr>
        <w:numPr>
          <w:ilvl w:val="0"/>
          <w:numId w:val="22"/>
        </w:numPr>
        <w:spacing w:after="0"/>
        <w:ind w:right="-283"/>
        <w:jc w:val="both"/>
        <w:rPr>
          <w:rFonts w:ascii="Cambria" w:hAnsi="Cambria"/>
          <w:sz w:val="24"/>
          <w:szCs w:val="24"/>
        </w:rPr>
      </w:pPr>
      <w:r w:rsidRPr="008E680D">
        <w:rPr>
          <w:rFonts w:ascii="Cambria" w:hAnsi="Cambria" w:cs="Verdana"/>
          <w:sz w:val="24"/>
          <w:szCs w:val="24"/>
          <w:lang w:eastAsia="el-GR"/>
        </w:rPr>
        <w:t xml:space="preserve">Η </w:t>
      </w:r>
      <w:r w:rsidRPr="008E680D">
        <w:rPr>
          <w:rFonts w:ascii="Cambria" w:hAnsi="Cambria" w:cs="Calibri-Bold"/>
          <w:bCs/>
          <w:sz w:val="24"/>
          <w:szCs w:val="24"/>
          <w:lang w:eastAsia="el-GR"/>
        </w:rPr>
        <w:t xml:space="preserve">παρακολούθηση των εργασιών της </w:t>
      </w:r>
      <w:proofErr w:type="spellStart"/>
      <w:r w:rsidR="00821A2F">
        <w:rPr>
          <w:rFonts w:ascii="Cambria" w:hAnsi="Cambria" w:cs="Calibri-Bold"/>
          <w:bCs/>
          <w:sz w:val="24"/>
          <w:szCs w:val="24"/>
          <w:lang w:eastAsia="el-GR"/>
        </w:rPr>
        <w:t>Τ</w:t>
      </w:r>
      <w:r w:rsidRPr="008E680D">
        <w:rPr>
          <w:rFonts w:ascii="Cambria" w:hAnsi="Cambria" w:cs="Calibri-Bold"/>
          <w:bCs/>
          <w:sz w:val="24"/>
          <w:szCs w:val="24"/>
          <w:lang w:eastAsia="el-GR"/>
        </w:rPr>
        <w:t>ηλε</w:t>
      </w:r>
      <w:proofErr w:type="spellEnd"/>
      <w:r w:rsidR="00821A2F">
        <w:rPr>
          <w:rFonts w:ascii="Cambria" w:hAnsi="Cambria" w:cs="Calibri-Bold"/>
          <w:bCs/>
          <w:sz w:val="24"/>
          <w:szCs w:val="24"/>
          <w:lang w:eastAsia="el-GR"/>
        </w:rPr>
        <w:t>-</w:t>
      </w:r>
      <w:r w:rsidRPr="008E680D">
        <w:rPr>
          <w:rFonts w:ascii="Cambria" w:hAnsi="Cambria" w:cs="Calibri-Bold"/>
          <w:bCs/>
          <w:sz w:val="24"/>
          <w:szCs w:val="24"/>
          <w:lang w:eastAsia="el-GR"/>
        </w:rPr>
        <w:t>διημερίδα</w:t>
      </w:r>
      <w:r w:rsidR="0029268C" w:rsidRPr="009864F1">
        <w:rPr>
          <w:rFonts w:ascii="Cambria" w:hAnsi="Cambria" w:cs="Calibri-Bold"/>
          <w:bCs/>
          <w:sz w:val="24"/>
          <w:szCs w:val="24"/>
          <w:lang w:eastAsia="el-GR"/>
        </w:rPr>
        <w:t>ς</w:t>
      </w:r>
      <w:r w:rsidRPr="008E680D">
        <w:rPr>
          <w:rFonts w:ascii="Cambria" w:hAnsi="Cambria" w:cs="Calibri-Bold"/>
          <w:bCs/>
          <w:sz w:val="24"/>
          <w:szCs w:val="24"/>
          <w:lang w:eastAsia="el-GR"/>
        </w:rPr>
        <w:t xml:space="preserve"> είναι ελεύθερη</w:t>
      </w:r>
    </w:p>
    <w:p w:rsidR="007A23F3" w:rsidRPr="008E680D" w:rsidRDefault="007A23F3" w:rsidP="00F1730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ambria" w:hAnsi="Cambria" w:cs="Calibri-Bold"/>
          <w:bCs/>
          <w:sz w:val="24"/>
          <w:szCs w:val="24"/>
          <w:lang w:eastAsia="el-GR"/>
        </w:rPr>
      </w:pPr>
      <w:r w:rsidRPr="008E680D">
        <w:rPr>
          <w:rFonts w:ascii="Cambria" w:hAnsi="Cambria" w:cs="Calibri-Bold"/>
          <w:bCs/>
          <w:sz w:val="24"/>
          <w:szCs w:val="24"/>
          <w:lang w:eastAsia="el-GR"/>
        </w:rPr>
        <w:t>Στους συμμετέχοντες</w:t>
      </w:r>
      <w:r w:rsidR="00B565E6">
        <w:rPr>
          <w:rFonts w:ascii="Cambria" w:hAnsi="Cambria" w:cs="Calibri-Bold"/>
          <w:bCs/>
          <w:sz w:val="24"/>
          <w:szCs w:val="24"/>
          <w:lang w:eastAsia="el-GR"/>
        </w:rPr>
        <w:t xml:space="preserve"> και στις συμμετέχουσες</w:t>
      </w:r>
      <w:r w:rsidRPr="008E680D">
        <w:rPr>
          <w:rFonts w:ascii="Cambria" w:hAnsi="Cambria" w:cs="Calibri-Bold"/>
          <w:bCs/>
          <w:sz w:val="24"/>
          <w:szCs w:val="24"/>
          <w:lang w:eastAsia="el-GR"/>
        </w:rPr>
        <w:t xml:space="preserve"> θα δοθεί βεβαίωση παρακολούθησης</w:t>
      </w:r>
      <w:r>
        <w:rPr>
          <w:rFonts w:ascii="Cambria" w:hAnsi="Cambria" w:cs="Calibri-Bold"/>
          <w:bCs/>
          <w:sz w:val="24"/>
          <w:szCs w:val="24"/>
          <w:lang w:eastAsia="el-GR"/>
        </w:rPr>
        <w:t>,</w:t>
      </w:r>
      <w:r w:rsidRPr="007A23F3">
        <w:rPr>
          <w:rFonts w:ascii="Cambria" w:hAnsi="Cambria" w:cs="Verdana"/>
          <w:sz w:val="24"/>
          <w:szCs w:val="24"/>
          <w:lang w:eastAsia="el-GR"/>
        </w:rPr>
        <w:t xml:space="preserve"> </w:t>
      </w:r>
      <w:r w:rsidRPr="008E680D">
        <w:rPr>
          <w:rFonts w:ascii="Cambria" w:hAnsi="Cambria" w:cs="Calibri-Bold"/>
          <w:bCs/>
          <w:sz w:val="24"/>
          <w:szCs w:val="24"/>
          <w:lang w:eastAsia="el-GR"/>
        </w:rPr>
        <w:t>κατόπιν υποβολής ηλεκτρονικής αίτησης</w:t>
      </w:r>
    </w:p>
    <w:p w:rsidR="007A23F3" w:rsidRPr="008E680D" w:rsidRDefault="007A23F3" w:rsidP="007A23F3">
      <w:pPr>
        <w:autoSpaceDE w:val="0"/>
        <w:autoSpaceDN w:val="0"/>
        <w:adjustRightInd w:val="0"/>
        <w:spacing w:after="0"/>
        <w:ind w:left="720"/>
        <w:rPr>
          <w:rFonts w:ascii="Cambria" w:hAnsi="Cambria" w:cs="Calibri-Bold"/>
          <w:bCs/>
          <w:sz w:val="24"/>
          <w:szCs w:val="24"/>
          <w:lang w:eastAsia="el-GR"/>
        </w:rPr>
      </w:pPr>
    </w:p>
    <w:p w:rsidR="007A23F3" w:rsidRPr="008E680D" w:rsidRDefault="007A23F3" w:rsidP="0077530C">
      <w:pPr>
        <w:spacing w:after="0"/>
        <w:ind w:right="-283"/>
        <w:jc w:val="both"/>
        <w:rPr>
          <w:rFonts w:ascii="Cambria" w:hAnsi="Cambria"/>
          <w:sz w:val="24"/>
          <w:szCs w:val="24"/>
        </w:rPr>
      </w:pPr>
    </w:p>
    <w:p w:rsidR="0080758E" w:rsidRPr="00131049" w:rsidRDefault="0080758E" w:rsidP="00F1730A">
      <w:pPr>
        <w:pStyle w:val="Web"/>
        <w:spacing w:before="0" w:beforeAutospacing="0" w:after="120" w:afterAutospacing="0" w:line="276" w:lineRule="auto"/>
        <w:jc w:val="both"/>
        <w:rPr>
          <w:rFonts w:ascii="Cambria" w:hAnsi="Cambria"/>
          <w:u w:val="single"/>
        </w:rPr>
      </w:pPr>
      <w:r w:rsidRPr="00131049">
        <w:rPr>
          <w:rFonts w:ascii="Cambria" w:hAnsi="Cambria" w:cs="Arial"/>
          <w:b/>
          <w:bCs/>
          <w:color w:val="000000"/>
          <w:u w:val="single"/>
        </w:rPr>
        <w:lastRenderedPageBreak/>
        <w:t xml:space="preserve">Οργανωτική &amp; Συντονιστική Επιτροπή Επιστημονικής </w:t>
      </w:r>
      <w:proofErr w:type="spellStart"/>
      <w:r w:rsidRPr="00131049">
        <w:rPr>
          <w:rFonts w:ascii="Cambria" w:hAnsi="Cambria" w:cs="Arial"/>
          <w:b/>
          <w:bCs/>
          <w:color w:val="000000"/>
          <w:u w:val="single"/>
        </w:rPr>
        <w:t>Τηλε</w:t>
      </w:r>
      <w:proofErr w:type="spellEnd"/>
      <w:r w:rsidR="00821A2F">
        <w:rPr>
          <w:rFonts w:ascii="Cambria" w:hAnsi="Cambria" w:cs="Arial"/>
          <w:b/>
          <w:bCs/>
          <w:color w:val="000000"/>
          <w:u w:val="single"/>
        </w:rPr>
        <w:t>-</w:t>
      </w:r>
      <w:r w:rsidRPr="00131049">
        <w:rPr>
          <w:rFonts w:ascii="Cambria" w:hAnsi="Cambria" w:cs="Arial"/>
          <w:b/>
          <w:bCs/>
          <w:color w:val="000000"/>
          <w:u w:val="single"/>
        </w:rPr>
        <w:t>διημερίδας</w:t>
      </w:r>
    </w:p>
    <w:p w:rsidR="0080758E" w:rsidRPr="008E680D" w:rsidRDefault="0080758E" w:rsidP="00F1730A">
      <w:pPr>
        <w:pStyle w:val="Web"/>
        <w:spacing w:before="0" w:beforeAutospacing="0" w:after="120" w:afterAutospacing="0" w:line="276" w:lineRule="auto"/>
        <w:jc w:val="both"/>
        <w:rPr>
          <w:rFonts w:ascii="Cambria" w:hAnsi="Cambria"/>
        </w:rPr>
      </w:pPr>
      <w:r w:rsidRPr="00131049">
        <w:rPr>
          <w:rFonts w:ascii="Cambria" w:hAnsi="Cambria" w:cs="Arial"/>
          <w:b/>
          <w:bCs/>
          <w:color w:val="000000"/>
        </w:rPr>
        <w:t xml:space="preserve">Πέτρος Δ. Αγγελόπουλος, </w:t>
      </w:r>
      <w:r w:rsidRPr="00131049">
        <w:rPr>
          <w:rFonts w:ascii="Cambria" w:hAnsi="Cambria" w:cs="Arial"/>
          <w:color w:val="000000"/>
        </w:rPr>
        <w:t xml:space="preserve">Περιφερειακός Διευθυντής </w:t>
      </w:r>
      <w:r w:rsidRPr="00131049">
        <w:rPr>
          <w:rFonts w:ascii="Cambria" w:hAnsi="Cambria" w:cs="Arial"/>
          <w:bCs/>
        </w:rPr>
        <w:t>Πρωτοβάθμιας &amp; Δευτεροβάθμιας</w:t>
      </w:r>
      <w:r w:rsidRPr="008E680D">
        <w:rPr>
          <w:rFonts w:ascii="Cambria" w:hAnsi="Cambria" w:cs="Arial"/>
          <w:bCs/>
        </w:rPr>
        <w:t xml:space="preserve"> </w:t>
      </w:r>
      <w:r w:rsidRPr="009774B7">
        <w:rPr>
          <w:rFonts w:ascii="Cambria" w:hAnsi="Cambria" w:cs="Arial"/>
          <w:bCs/>
        </w:rPr>
        <w:t>Εκπαίδευσης</w:t>
      </w:r>
      <w:r w:rsidRPr="008E680D">
        <w:rPr>
          <w:rFonts w:ascii="Cambria" w:hAnsi="Cambria" w:cs="Arial"/>
          <w:color w:val="000000"/>
        </w:rPr>
        <w:t xml:space="preserve"> Ιονίων Νήσων</w:t>
      </w:r>
    </w:p>
    <w:p w:rsidR="0080758E" w:rsidRPr="008E680D" w:rsidRDefault="00A85741" w:rsidP="00F1730A">
      <w:pPr>
        <w:pStyle w:val="Web"/>
        <w:spacing w:before="0" w:beforeAutospacing="0" w:after="120" w:afterAutospacing="0"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>Εμ</w:t>
      </w:r>
      <w:r w:rsidR="00FB5067">
        <w:rPr>
          <w:rFonts w:ascii="Cambria" w:hAnsi="Cambria" w:cs="Arial"/>
          <w:b/>
          <w:bCs/>
          <w:color w:val="000000"/>
        </w:rPr>
        <w:t>μ</w:t>
      </w:r>
      <w:r>
        <w:rPr>
          <w:rFonts w:ascii="Cambria" w:hAnsi="Cambria" w:cs="Arial"/>
          <w:b/>
          <w:bCs/>
          <w:color w:val="000000"/>
        </w:rPr>
        <w:t>ανουήλ</w:t>
      </w:r>
      <w:r w:rsidR="0080758E" w:rsidRPr="008E680D">
        <w:rPr>
          <w:rFonts w:ascii="Cambria" w:hAnsi="Cambria" w:cs="Arial"/>
          <w:b/>
          <w:bCs/>
          <w:color w:val="000000"/>
        </w:rPr>
        <w:t xml:space="preserve"> </w:t>
      </w:r>
      <w:proofErr w:type="spellStart"/>
      <w:r w:rsidR="0080758E" w:rsidRPr="008E680D">
        <w:rPr>
          <w:rFonts w:ascii="Cambria" w:hAnsi="Cambria" w:cs="Arial"/>
          <w:b/>
          <w:bCs/>
          <w:color w:val="000000"/>
        </w:rPr>
        <w:t>Μάγκος</w:t>
      </w:r>
      <w:proofErr w:type="spellEnd"/>
      <w:r w:rsidR="0080758E" w:rsidRPr="008E680D">
        <w:rPr>
          <w:rFonts w:ascii="Cambria" w:hAnsi="Cambria" w:cs="Arial"/>
          <w:b/>
          <w:bCs/>
          <w:color w:val="000000"/>
        </w:rPr>
        <w:t xml:space="preserve">, </w:t>
      </w:r>
      <w:r w:rsidR="0080758E" w:rsidRPr="008E680D">
        <w:rPr>
          <w:rFonts w:ascii="Cambria" w:hAnsi="Cambria" w:cs="Arial"/>
          <w:color w:val="000000"/>
        </w:rPr>
        <w:t>Πρόεδρος Τμήματος Πληροφορικής Ιονίου Πανεπιστημίου</w:t>
      </w:r>
    </w:p>
    <w:p w:rsidR="0080758E" w:rsidRPr="008E680D" w:rsidRDefault="0080758E" w:rsidP="00F1730A">
      <w:pPr>
        <w:pStyle w:val="Web"/>
        <w:spacing w:before="0" w:beforeAutospacing="0" w:after="120" w:afterAutospacing="0" w:line="276" w:lineRule="auto"/>
        <w:jc w:val="both"/>
        <w:rPr>
          <w:rFonts w:ascii="Cambria" w:hAnsi="Cambria"/>
        </w:rPr>
      </w:pPr>
      <w:r w:rsidRPr="008E680D">
        <w:rPr>
          <w:rFonts w:ascii="Cambria" w:hAnsi="Cambria" w:cs="Arial"/>
          <w:b/>
          <w:bCs/>
          <w:color w:val="000000"/>
        </w:rPr>
        <w:t xml:space="preserve">Διονυσία Κουμαριώτου, </w:t>
      </w:r>
      <w:r w:rsidRPr="008E680D">
        <w:rPr>
          <w:rFonts w:ascii="Cambria" w:hAnsi="Cambria" w:cs="Arial"/>
          <w:color w:val="000000"/>
        </w:rPr>
        <w:t>Οργανωτική Συντονίστρια Εκπαιδευτικού Έργου 2ου ΠΕΚΕΣ Ιονίων Νήσων</w:t>
      </w:r>
    </w:p>
    <w:p w:rsidR="0080758E" w:rsidRPr="008E680D" w:rsidRDefault="0080758E" w:rsidP="00F1730A">
      <w:pPr>
        <w:pStyle w:val="Web"/>
        <w:spacing w:before="0" w:beforeAutospacing="0" w:after="120" w:afterAutospacing="0" w:line="276" w:lineRule="auto"/>
        <w:jc w:val="both"/>
        <w:rPr>
          <w:rFonts w:ascii="Cambria" w:hAnsi="Cambria"/>
        </w:rPr>
      </w:pPr>
      <w:r w:rsidRPr="008E680D">
        <w:rPr>
          <w:rFonts w:ascii="Cambria" w:hAnsi="Cambria" w:cs="Arial"/>
          <w:b/>
          <w:bCs/>
          <w:color w:val="000000"/>
        </w:rPr>
        <w:t>Γιώργος Αλεξανδράτος</w:t>
      </w:r>
      <w:r w:rsidRPr="008E680D">
        <w:rPr>
          <w:rFonts w:ascii="Cambria" w:hAnsi="Cambria" w:cs="Arial"/>
          <w:color w:val="000000"/>
        </w:rPr>
        <w:t>, Αναπληρωτής Οργανωτικός Συντονιστής Εκπαιδευτικού Έργου 2ου ΠΕΚΕΣ Ιονίων Νήσων</w:t>
      </w:r>
    </w:p>
    <w:p w:rsidR="0080758E" w:rsidRPr="008E680D" w:rsidRDefault="0080758E" w:rsidP="00F1730A">
      <w:pPr>
        <w:pStyle w:val="Web"/>
        <w:spacing w:before="0" w:beforeAutospacing="0" w:after="120" w:afterAutospacing="0" w:line="276" w:lineRule="auto"/>
        <w:jc w:val="both"/>
        <w:rPr>
          <w:rFonts w:ascii="Cambria" w:hAnsi="Cambria"/>
        </w:rPr>
      </w:pPr>
      <w:r w:rsidRPr="008E680D">
        <w:rPr>
          <w:rFonts w:ascii="Cambria" w:hAnsi="Cambria" w:cs="Arial"/>
          <w:b/>
          <w:bCs/>
          <w:color w:val="000000"/>
        </w:rPr>
        <w:t xml:space="preserve">Ευαγγελία </w:t>
      </w:r>
      <w:proofErr w:type="spellStart"/>
      <w:r w:rsidRPr="008E680D">
        <w:rPr>
          <w:rFonts w:ascii="Cambria" w:hAnsi="Cambria" w:cs="Arial"/>
          <w:b/>
          <w:bCs/>
          <w:color w:val="000000"/>
        </w:rPr>
        <w:t>Μανούσου</w:t>
      </w:r>
      <w:proofErr w:type="spellEnd"/>
      <w:r w:rsidRPr="008E680D">
        <w:rPr>
          <w:rFonts w:ascii="Cambria" w:hAnsi="Cambria" w:cs="Arial"/>
          <w:b/>
          <w:bCs/>
          <w:color w:val="000000"/>
        </w:rPr>
        <w:t xml:space="preserve">, </w:t>
      </w:r>
      <w:r w:rsidRPr="008E680D">
        <w:rPr>
          <w:rFonts w:ascii="Cambria" w:hAnsi="Cambria" w:cs="Arial"/>
          <w:color w:val="000000"/>
        </w:rPr>
        <w:t>Συντονίστρια Εκπαιδευτικού Έργου 5ου ΠΕΚΕΣ Αττικής, Καθηγήτρια – Σύμβουλος (ΣΕΠ) ΕΑΠ Θ.Ε. Ανοικτή και Εξ Αποστάσεως</w:t>
      </w:r>
    </w:p>
    <w:p w:rsidR="0080758E" w:rsidRPr="008E680D" w:rsidRDefault="0080758E" w:rsidP="00F1730A">
      <w:pPr>
        <w:pStyle w:val="Web"/>
        <w:spacing w:before="0" w:beforeAutospacing="0" w:after="120" w:afterAutospacing="0" w:line="276" w:lineRule="auto"/>
        <w:jc w:val="both"/>
        <w:rPr>
          <w:rFonts w:ascii="Cambria" w:hAnsi="Cambria"/>
        </w:rPr>
      </w:pPr>
      <w:r w:rsidRPr="008E680D">
        <w:rPr>
          <w:rFonts w:ascii="Cambria" w:hAnsi="Cambria" w:cs="Arial"/>
          <w:b/>
          <w:bCs/>
          <w:color w:val="000000"/>
        </w:rPr>
        <w:t xml:space="preserve">Ευσταθία Πανταζή, </w:t>
      </w:r>
      <w:r w:rsidRPr="008E680D">
        <w:rPr>
          <w:rFonts w:ascii="Cambria" w:hAnsi="Cambria" w:cs="Arial"/>
          <w:color w:val="000000"/>
        </w:rPr>
        <w:t>Υπεύθυνη Προγραμμάτων &amp; Δράσεων της ΠΔΕ Ιονίων Νήσων</w:t>
      </w:r>
    </w:p>
    <w:p w:rsidR="00CA51CB" w:rsidRPr="00CA51CB" w:rsidRDefault="0080758E" w:rsidP="00F1730A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 w:rsidRPr="008E680D">
        <w:rPr>
          <w:rFonts w:ascii="Cambria" w:hAnsi="Cambria" w:cs="Arial"/>
          <w:b/>
          <w:bCs/>
          <w:color w:val="000000"/>
        </w:rPr>
        <w:t xml:space="preserve">Σπυρίδων Δουκάκης, </w:t>
      </w:r>
      <w:r w:rsidR="00CA51CB" w:rsidRPr="00CA51CB">
        <w:rPr>
          <w:rFonts w:ascii="Cambria" w:hAnsi="Cambria" w:cs="Segoe UI"/>
          <w:sz w:val="24"/>
          <w:szCs w:val="24"/>
        </w:rPr>
        <w:t>Ακαδημαϊκός υπότροφος, Τμήμα Πληροφορικής, Ιόνιο Παν/</w:t>
      </w:r>
      <w:proofErr w:type="spellStart"/>
      <w:r w:rsidR="00CA51CB" w:rsidRPr="00CA51CB">
        <w:rPr>
          <w:rFonts w:ascii="Cambria" w:hAnsi="Cambria" w:cs="Segoe UI"/>
          <w:sz w:val="24"/>
          <w:szCs w:val="24"/>
        </w:rPr>
        <w:t>μιο</w:t>
      </w:r>
      <w:proofErr w:type="spellEnd"/>
      <w:r w:rsidR="00CA51CB" w:rsidRPr="00CA51CB">
        <w:rPr>
          <w:rFonts w:ascii="Cambria" w:hAnsi="Cambria" w:cs="Segoe UI"/>
          <w:sz w:val="24"/>
          <w:szCs w:val="24"/>
        </w:rPr>
        <w:t>, Καθηγητής – Σύμβουλος (ΣΕΠ) ΕΑΠ Θ.Ε. Καινοτομία στην εξ αποστάσεως εκπαίδευση</w:t>
      </w:r>
    </w:p>
    <w:p w:rsidR="007A5485" w:rsidRPr="00CA51CB" w:rsidRDefault="007A5485" w:rsidP="00F1730A">
      <w:pPr>
        <w:spacing w:after="120"/>
        <w:ind w:right="-283"/>
        <w:jc w:val="both"/>
        <w:rPr>
          <w:rFonts w:ascii="Cambria" w:eastAsia="Times New Roman" w:hAnsi="Cambria"/>
          <w:b/>
          <w:bCs/>
          <w:sz w:val="24"/>
          <w:szCs w:val="24"/>
          <w:lang w:eastAsia="el-GR"/>
        </w:rPr>
      </w:pPr>
      <w:r w:rsidRPr="00CA51CB">
        <w:rPr>
          <w:rFonts w:ascii="Cambria" w:eastAsia="Times New Roman" w:hAnsi="Cambria"/>
          <w:b/>
          <w:bCs/>
          <w:sz w:val="24"/>
          <w:szCs w:val="24"/>
          <w:lang w:eastAsia="el-GR"/>
        </w:rPr>
        <w:t>Γραμματειακή Υποστήριξη</w:t>
      </w:r>
    </w:p>
    <w:p w:rsidR="007A5485" w:rsidRDefault="007A5485" w:rsidP="00F1730A">
      <w:pPr>
        <w:spacing w:after="120"/>
        <w:ind w:right="-283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el-GR"/>
        </w:rPr>
      </w:pPr>
      <w:r w:rsidRPr="00131049">
        <w:rPr>
          <w:rFonts w:ascii="Cambria" w:eastAsia="Times New Roman" w:hAnsi="Cambria"/>
          <w:bCs/>
          <w:color w:val="000000"/>
          <w:sz w:val="24"/>
          <w:szCs w:val="24"/>
          <w:lang w:eastAsia="el-GR"/>
        </w:rPr>
        <w:t xml:space="preserve">Γεωργία </w:t>
      </w:r>
      <w:proofErr w:type="spellStart"/>
      <w:r w:rsidRPr="00131049">
        <w:rPr>
          <w:rFonts w:ascii="Cambria" w:eastAsia="Times New Roman" w:hAnsi="Cambria"/>
          <w:bCs/>
          <w:color w:val="000000"/>
          <w:sz w:val="24"/>
          <w:szCs w:val="24"/>
          <w:lang w:eastAsia="el-GR"/>
        </w:rPr>
        <w:t>Τσαμπαλά</w:t>
      </w:r>
      <w:proofErr w:type="spellEnd"/>
    </w:p>
    <w:p w:rsidR="00131049" w:rsidRPr="00131049" w:rsidRDefault="00131049" w:rsidP="00F1730A">
      <w:pPr>
        <w:spacing w:after="120"/>
        <w:ind w:right="-283"/>
        <w:jc w:val="both"/>
        <w:rPr>
          <w:rFonts w:ascii="Cambria" w:eastAsia="Times New Roman" w:hAnsi="Cambria"/>
          <w:bCs/>
          <w:color w:val="000000"/>
          <w:sz w:val="24"/>
          <w:szCs w:val="24"/>
          <w:lang w:eastAsia="el-GR"/>
        </w:rPr>
      </w:pPr>
    </w:p>
    <w:p w:rsidR="00131049" w:rsidRPr="00131049" w:rsidRDefault="002C51D9" w:rsidP="00F1730A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Σκοπός της </w:t>
      </w:r>
      <w:proofErr w:type="spellStart"/>
      <w:r>
        <w:rPr>
          <w:rFonts w:ascii="Cambria" w:hAnsi="Cambria"/>
          <w:b/>
          <w:sz w:val="24"/>
          <w:szCs w:val="24"/>
        </w:rPr>
        <w:t>Τ</w:t>
      </w:r>
      <w:r w:rsidR="00131049" w:rsidRPr="00131049">
        <w:rPr>
          <w:rFonts w:ascii="Cambria" w:hAnsi="Cambria"/>
          <w:b/>
          <w:sz w:val="24"/>
          <w:szCs w:val="24"/>
        </w:rPr>
        <w:t>ηλε</w:t>
      </w:r>
      <w:proofErr w:type="spellEnd"/>
      <w:r w:rsidR="00131049" w:rsidRPr="00131049">
        <w:rPr>
          <w:rFonts w:ascii="Cambria" w:hAnsi="Cambria"/>
          <w:b/>
          <w:sz w:val="24"/>
          <w:szCs w:val="24"/>
        </w:rPr>
        <w:t xml:space="preserve">-διημερίδας </w:t>
      </w:r>
      <w:r w:rsidR="00131049" w:rsidRPr="00131049">
        <w:rPr>
          <w:rFonts w:ascii="Cambria" w:hAnsi="Cambria"/>
          <w:sz w:val="24"/>
          <w:szCs w:val="24"/>
        </w:rPr>
        <w:t>είναι η</w:t>
      </w:r>
      <w:r w:rsidR="00131049" w:rsidRPr="00131049">
        <w:rPr>
          <w:rFonts w:ascii="Cambria" w:hAnsi="Cambria"/>
          <w:b/>
          <w:sz w:val="24"/>
          <w:szCs w:val="24"/>
        </w:rPr>
        <w:t xml:space="preserve"> </w:t>
      </w:r>
      <w:r w:rsidR="00131049" w:rsidRPr="00131049">
        <w:rPr>
          <w:rFonts w:ascii="Cambria" w:hAnsi="Cambria"/>
          <w:sz w:val="24"/>
          <w:szCs w:val="24"/>
        </w:rPr>
        <w:t>παρουσίαση των τελευταίων επιστημονικών εξελίξεων και η ανταλλαγή απόψεων που αφορούν στη μετάβαση της εκπαιδευτικής διαδικασίας στην ψηφιακή εποχή και στην αξιοποίηση της  εξ αποστάσεως εκπαίδευσης.</w:t>
      </w:r>
    </w:p>
    <w:p w:rsidR="00131049" w:rsidRPr="00131049" w:rsidRDefault="00131049" w:rsidP="00F1730A">
      <w:pPr>
        <w:pStyle w:val="aa"/>
        <w:spacing w:after="120" w:line="276" w:lineRule="auto"/>
        <w:rPr>
          <w:rFonts w:ascii="Cambria" w:hAnsi="Cambria"/>
          <w:b/>
          <w:sz w:val="24"/>
          <w:szCs w:val="24"/>
        </w:rPr>
      </w:pPr>
      <w:r w:rsidRPr="00131049">
        <w:rPr>
          <w:rFonts w:ascii="Cambria" w:hAnsi="Cambria"/>
          <w:b/>
          <w:sz w:val="24"/>
          <w:szCs w:val="24"/>
        </w:rPr>
        <w:t>Επιμέρους στόχοι:</w:t>
      </w:r>
    </w:p>
    <w:p w:rsidR="00131049" w:rsidRPr="00131049" w:rsidRDefault="00131049" w:rsidP="00F1730A">
      <w:pPr>
        <w:pStyle w:val="a4"/>
        <w:numPr>
          <w:ilvl w:val="0"/>
          <w:numId w:val="23"/>
        </w:numPr>
        <w:spacing w:after="120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 w:rsidRPr="00131049">
        <w:rPr>
          <w:rFonts w:ascii="Cambria" w:eastAsia="Times New Roman" w:hAnsi="Cambria" w:cs="Calibri"/>
          <w:color w:val="000000"/>
          <w:sz w:val="24"/>
          <w:szCs w:val="24"/>
        </w:rPr>
        <w:t xml:space="preserve">Να αναδειχθεί η σπουδαιότητα του ψηφιακού </w:t>
      </w:r>
      <w:proofErr w:type="spellStart"/>
      <w:r w:rsidRPr="00131049">
        <w:rPr>
          <w:rFonts w:ascii="Cambria" w:eastAsia="Times New Roman" w:hAnsi="Cambria" w:cs="Calibri"/>
          <w:color w:val="000000"/>
          <w:sz w:val="24"/>
          <w:szCs w:val="24"/>
        </w:rPr>
        <w:t>γραμματισμού</w:t>
      </w:r>
      <w:proofErr w:type="spellEnd"/>
      <w:r w:rsidRPr="00131049">
        <w:rPr>
          <w:rFonts w:ascii="Cambria" w:eastAsia="Times New Roman" w:hAnsi="Cambria" w:cs="Calibri"/>
          <w:color w:val="000000"/>
          <w:sz w:val="24"/>
          <w:szCs w:val="24"/>
        </w:rPr>
        <w:t xml:space="preserve"> στην προώθηση της ενεργητικής μάθησης και </w:t>
      </w:r>
      <w:r w:rsidR="00821A2F">
        <w:rPr>
          <w:rFonts w:ascii="Cambria" w:eastAsia="Times New Roman" w:hAnsi="Cambria" w:cs="Calibri"/>
          <w:color w:val="000000"/>
          <w:sz w:val="24"/>
          <w:szCs w:val="24"/>
        </w:rPr>
        <w:t>σ</w:t>
      </w:r>
      <w:r w:rsidRPr="00131049">
        <w:rPr>
          <w:rFonts w:ascii="Cambria" w:eastAsia="Times New Roman" w:hAnsi="Cambria" w:cs="Calibri"/>
          <w:color w:val="000000"/>
          <w:sz w:val="24"/>
          <w:szCs w:val="24"/>
        </w:rPr>
        <w:t>την ενίσχυση της δημιουργικότητας των μαθητών</w:t>
      </w:r>
      <w:r w:rsidR="00CA51CB">
        <w:rPr>
          <w:rFonts w:ascii="Cambria" w:eastAsia="Times New Roman" w:hAnsi="Cambria" w:cs="Calibri"/>
          <w:color w:val="000000"/>
          <w:sz w:val="24"/>
          <w:szCs w:val="24"/>
        </w:rPr>
        <w:t>/μαθητριών</w:t>
      </w:r>
      <w:r w:rsidRPr="00131049">
        <w:rPr>
          <w:rFonts w:ascii="Cambria" w:eastAsia="Times New Roman" w:hAnsi="Cambria" w:cs="Calibri"/>
          <w:color w:val="000000"/>
          <w:sz w:val="24"/>
          <w:szCs w:val="24"/>
        </w:rPr>
        <w:t>, καθώς και στην κατάκτηση μιας σειράς δεξιοτήτων, απαραίτητων στον 21</w:t>
      </w:r>
      <w:r w:rsidRPr="00131049">
        <w:rPr>
          <w:rFonts w:ascii="Cambria" w:eastAsia="Times New Roman" w:hAnsi="Cambria" w:cs="Calibri"/>
          <w:color w:val="000000"/>
          <w:sz w:val="24"/>
          <w:szCs w:val="24"/>
          <w:vertAlign w:val="superscript"/>
        </w:rPr>
        <w:t>ο</w:t>
      </w:r>
      <w:r w:rsidRPr="00131049">
        <w:rPr>
          <w:rFonts w:ascii="Cambria" w:eastAsia="Times New Roman" w:hAnsi="Cambria" w:cs="Calibri"/>
          <w:color w:val="000000"/>
          <w:sz w:val="24"/>
          <w:szCs w:val="24"/>
        </w:rPr>
        <w:t xml:space="preserve"> αιώνα.</w:t>
      </w:r>
    </w:p>
    <w:p w:rsidR="00131049" w:rsidRPr="00131049" w:rsidRDefault="00131049" w:rsidP="00F1730A">
      <w:pPr>
        <w:pStyle w:val="a4"/>
        <w:numPr>
          <w:ilvl w:val="0"/>
          <w:numId w:val="23"/>
        </w:numPr>
        <w:spacing w:after="120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 w:rsidRPr="00131049">
        <w:rPr>
          <w:rFonts w:ascii="Cambria" w:eastAsia="Times New Roman" w:hAnsi="Cambria" w:cs="Calibri"/>
          <w:color w:val="000000"/>
          <w:sz w:val="24"/>
          <w:szCs w:val="24"/>
        </w:rPr>
        <w:t xml:space="preserve">Να </w:t>
      </w:r>
      <w:r w:rsidRPr="00131049">
        <w:rPr>
          <w:rFonts w:ascii="Cambria" w:hAnsi="Cambria" w:cs="Calibri"/>
          <w:sz w:val="24"/>
          <w:szCs w:val="24"/>
        </w:rPr>
        <w:t>εξεταστούν οι ποικίλες διαστάσεις του ζητήματος</w:t>
      </w:r>
      <w:r w:rsidRPr="00131049">
        <w:rPr>
          <w:rFonts w:ascii="Cambria" w:eastAsia="Times New Roman" w:hAnsi="Cambria" w:cs="Calibri"/>
          <w:color w:val="000000"/>
          <w:sz w:val="24"/>
          <w:szCs w:val="24"/>
        </w:rPr>
        <w:t xml:space="preserve"> - </w:t>
      </w:r>
      <w:r w:rsidRPr="00131049">
        <w:rPr>
          <w:rFonts w:ascii="Cambria" w:eastAsia="Times New Roman" w:hAnsi="Cambria" w:cs="Calibri"/>
          <w:bCs/>
          <w:color w:val="000000"/>
          <w:sz w:val="24"/>
          <w:szCs w:val="24"/>
        </w:rPr>
        <w:t>γνωστικές, ψυχολογικές, κοινωνικές- και να αναζητηθούν πρακτικές και τρόποι που θα επιτρέψουν την ομαλή μετάβαση της εκπαιδευτικής κοινότητας στην κανονικότητα.</w:t>
      </w:r>
    </w:p>
    <w:p w:rsidR="00131049" w:rsidRPr="00131049" w:rsidRDefault="00131049" w:rsidP="00F1730A">
      <w:pPr>
        <w:pStyle w:val="a4"/>
        <w:numPr>
          <w:ilvl w:val="0"/>
          <w:numId w:val="23"/>
        </w:numPr>
        <w:spacing w:after="120"/>
        <w:jc w:val="both"/>
        <w:rPr>
          <w:rFonts w:ascii="Cambria" w:eastAsia="Times New Roman" w:hAnsi="Cambria" w:cs="Calibri"/>
          <w:sz w:val="24"/>
          <w:szCs w:val="24"/>
        </w:rPr>
      </w:pPr>
      <w:r w:rsidRPr="00131049">
        <w:rPr>
          <w:rFonts w:ascii="Cambria" w:eastAsia="Times New Roman" w:hAnsi="Cambria" w:cs="Calibri"/>
          <w:bCs/>
          <w:color w:val="000000"/>
          <w:sz w:val="24"/>
          <w:szCs w:val="24"/>
        </w:rPr>
        <w:t xml:space="preserve">Να προβληθούν καλές πρακτικές, ψηφιακά εργαλεία και πόροι που μπορούν να χρησιμοποιηθούν για τη διδασκαλία ποικίλων γνωστικών αντικειμένων, σε όλες τις βαθμίδες εκπαίδευσης, νηπιαγωγεία, δημοτικά, γυμνάσια, </w:t>
      </w:r>
      <w:r w:rsidR="009864F1">
        <w:rPr>
          <w:rFonts w:ascii="Cambria" w:eastAsia="Times New Roman" w:hAnsi="Cambria" w:cs="Calibri"/>
          <w:bCs/>
          <w:color w:val="000000"/>
          <w:sz w:val="24"/>
          <w:szCs w:val="24"/>
        </w:rPr>
        <w:t>ΓΕ.Λ</w:t>
      </w:r>
      <w:r w:rsidR="00CA51CB">
        <w:rPr>
          <w:rFonts w:ascii="Cambria" w:eastAsia="Times New Roman" w:hAnsi="Cambria" w:cs="Calibri"/>
          <w:bCs/>
          <w:color w:val="000000"/>
          <w:sz w:val="24"/>
          <w:szCs w:val="24"/>
        </w:rPr>
        <w:t>.</w:t>
      </w:r>
      <w:r w:rsidRPr="00131049">
        <w:rPr>
          <w:rFonts w:ascii="Cambria" w:eastAsia="Times New Roman" w:hAnsi="Cambria" w:cs="Calibri"/>
          <w:bCs/>
          <w:color w:val="000000"/>
          <w:sz w:val="24"/>
          <w:szCs w:val="24"/>
        </w:rPr>
        <w:t xml:space="preserve"> και ΕΠΑ.Λ. </w:t>
      </w:r>
      <w:r w:rsidRPr="00131049">
        <w:rPr>
          <w:rFonts w:ascii="Cambria" w:eastAsia="Times New Roman" w:hAnsi="Cambria" w:cs="Calibri"/>
          <w:bCs/>
          <w:sz w:val="24"/>
          <w:szCs w:val="24"/>
        </w:rPr>
        <w:t>εξ αποστάσεως και δια ζώσης.</w:t>
      </w:r>
    </w:p>
    <w:p w:rsidR="00131049" w:rsidRPr="00131049" w:rsidRDefault="00131049" w:rsidP="00F1730A">
      <w:pPr>
        <w:pStyle w:val="a4"/>
        <w:numPr>
          <w:ilvl w:val="0"/>
          <w:numId w:val="23"/>
        </w:numPr>
        <w:spacing w:after="120"/>
        <w:jc w:val="both"/>
        <w:rPr>
          <w:rFonts w:ascii="Cambria" w:hAnsi="Cambria"/>
          <w:sz w:val="24"/>
          <w:szCs w:val="24"/>
        </w:rPr>
      </w:pPr>
      <w:r w:rsidRPr="00131049">
        <w:rPr>
          <w:rFonts w:ascii="Cambria" w:hAnsi="Cambria"/>
          <w:sz w:val="24"/>
          <w:szCs w:val="24"/>
        </w:rPr>
        <w:t>Να εξοικειωθούν οι εκπαιδευτικοί με το σχεδιασμό, την υλοποίηση και την αξιολόγηση εκπαιδευτικών πρακτικών της  εξ αποστάσεως εκπαίδευσης.</w:t>
      </w:r>
    </w:p>
    <w:p w:rsidR="00131049" w:rsidRPr="00131049" w:rsidRDefault="00131049" w:rsidP="00F1730A">
      <w:pPr>
        <w:pStyle w:val="a4"/>
        <w:numPr>
          <w:ilvl w:val="0"/>
          <w:numId w:val="23"/>
        </w:numPr>
        <w:spacing w:after="120"/>
        <w:jc w:val="both"/>
        <w:rPr>
          <w:rFonts w:ascii="Cambria" w:hAnsi="Cambria"/>
          <w:sz w:val="24"/>
          <w:szCs w:val="24"/>
        </w:rPr>
      </w:pPr>
      <w:r w:rsidRPr="00131049">
        <w:rPr>
          <w:rFonts w:ascii="Cambria" w:hAnsi="Cambria"/>
          <w:sz w:val="24"/>
          <w:szCs w:val="24"/>
        </w:rPr>
        <w:t>Να εξαρθεί η παιδαγωγική αξιοποίηση των νέων τεχνολογιών στη διαφοροποιημένη διδασκαλία.</w:t>
      </w:r>
    </w:p>
    <w:p w:rsidR="00131049" w:rsidRPr="00F1730A" w:rsidRDefault="00131049" w:rsidP="00F1730A">
      <w:pPr>
        <w:pStyle w:val="a4"/>
        <w:numPr>
          <w:ilvl w:val="0"/>
          <w:numId w:val="23"/>
        </w:numPr>
        <w:spacing w:after="120"/>
        <w:jc w:val="both"/>
        <w:rPr>
          <w:rFonts w:ascii="Cambria" w:hAnsi="Cambria"/>
          <w:sz w:val="24"/>
          <w:szCs w:val="24"/>
        </w:rPr>
      </w:pPr>
      <w:r w:rsidRPr="00131049">
        <w:rPr>
          <w:rFonts w:ascii="Cambria" w:hAnsi="Cambria"/>
          <w:sz w:val="24"/>
          <w:szCs w:val="24"/>
        </w:rPr>
        <w:lastRenderedPageBreak/>
        <w:t>Να προβληθεί η συμβολή  των ψηφιακών</w:t>
      </w:r>
      <w:r w:rsidRPr="00131049">
        <w:rPr>
          <w:rFonts w:ascii="Cambria" w:hAnsi="Cambria"/>
          <w:color w:val="FF0000"/>
          <w:sz w:val="24"/>
          <w:szCs w:val="24"/>
        </w:rPr>
        <w:t xml:space="preserve"> </w:t>
      </w:r>
      <w:r w:rsidRPr="00131049">
        <w:rPr>
          <w:rFonts w:ascii="Cambria" w:hAnsi="Cambria"/>
          <w:sz w:val="24"/>
          <w:szCs w:val="24"/>
        </w:rPr>
        <w:t>κοινοτήτων μάθησης στη μείωση της σχολικής επιθετικότητας και στην καλλιέργεια των κοινωνικών δεξιοτήτων των μαθητών</w:t>
      </w:r>
      <w:r w:rsidR="00CA51CB">
        <w:rPr>
          <w:rFonts w:ascii="Cambria" w:hAnsi="Cambria"/>
          <w:sz w:val="24"/>
          <w:szCs w:val="24"/>
        </w:rPr>
        <w:t>/μαθητριών</w:t>
      </w:r>
      <w:r w:rsidRPr="00131049">
        <w:rPr>
          <w:rFonts w:ascii="Cambria" w:hAnsi="Cambria"/>
          <w:sz w:val="24"/>
          <w:szCs w:val="24"/>
        </w:rPr>
        <w:t>.</w:t>
      </w:r>
    </w:p>
    <w:p w:rsidR="00F1730A" w:rsidRPr="00131049" w:rsidRDefault="00F1730A" w:rsidP="00F1730A">
      <w:pPr>
        <w:pStyle w:val="a4"/>
        <w:spacing w:after="120"/>
        <w:ind w:left="1800"/>
        <w:jc w:val="both"/>
        <w:rPr>
          <w:rFonts w:ascii="Cambria" w:hAnsi="Cambria"/>
          <w:sz w:val="24"/>
          <w:szCs w:val="24"/>
        </w:rPr>
      </w:pPr>
    </w:p>
    <w:p w:rsidR="004271E5" w:rsidRPr="004271E5" w:rsidRDefault="004271E5" w:rsidP="00F1730A">
      <w:pPr>
        <w:spacing w:after="120"/>
        <w:jc w:val="both"/>
        <w:rPr>
          <w:rFonts w:ascii="Cambria" w:hAnsi="Cambria"/>
          <w:b/>
          <w:sz w:val="24"/>
          <w:szCs w:val="24"/>
        </w:rPr>
      </w:pPr>
      <w:r w:rsidRPr="004271E5">
        <w:rPr>
          <w:rFonts w:ascii="Cambria" w:hAnsi="Cambria"/>
          <w:b/>
          <w:sz w:val="24"/>
          <w:szCs w:val="24"/>
        </w:rPr>
        <w:t xml:space="preserve">Συμμετέχουν ως εισηγητές/ εισηγήτριες: </w:t>
      </w:r>
    </w:p>
    <w:p w:rsidR="004271E5" w:rsidRDefault="004271E5" w:rsidP="00F1730A">
      <w:pPr>
        <w:spacing w:after="120"/>
        <w:jc w:val="both"/>
        <w:rPr>
          <w:rFonts w:ascii="Cambria" w:hAnsi="Cambria"/>
          <w:sz w:val="24"/>
          <w:szCs w:val="24"/>
        </w:rPr>
      </w:pPr>
      <w:r w:rsidRPr="004271E5">
        <w:rPr>
          <w:rFonts w:ascii="Cambria" w:hAnsi="Cambria"/>
          <w:sz w:val="24"/>
          <w:szCs w:val="24"/>
        </w:rPr>
        <w:t xml:space="preserve">Διακεκριμένοι και διακεκριμένες επιστήμονες, ερευνητές, πανεπιστημιακοί καθηγητές και καθηγήτριες, Συντονιστές και Συντονίστριες Εκπαιδευτικού </w:t>
      </w:r>
      <w:r w:rsidR="002C51D9">
        <w:rPr>
          <w:rFonts w:ascii="Cambria" w:hAnsi="Cambria"/>
          <w:sz w:val="24"/>
          <w:szCs w:val="24"/>
        </w:rPr>
        <w:t>Έργου από διαφορετικά ΠΕ.Κ.Ε.Σ.</w:t>
      </w:r>
      <w:r w:rsidRPr="004271E5">
        <w:rPr>
          <w:rFonts w:ascii="Cambria" w:hAnsi="Cambria"/>
          <w:sz w:val="24"/>
          <w:szCs w:val="24"/>
        </w:rPr>
        <w:t xml:space="preserve"> και εν ενεργεία εκπαιδευτικοί όλων των βαθμίδων.</w:t>
      </w:r>
    </w:p>
    <w:p w:rsidR="00131049" w:rsidRPr="001F64D4" w:rsidRDefault="00131049" w:rsidP="00F1730A">
      <w:pPr>
        <w:spacing w:after="120"/>
        <w:jc w:val="both"/>
        <w:rPr>
          <w:rFonts w:ascii="Cambria" w:hAnsi="Cambria"/>
          <w:sz w:val="24"/>
          <w:szCs w:val="24"/>
        </w:rPr>
      </w:pPr>
      <w:r w:rsidRPr="004271E5">
        <w:rPr>
          <w:rFonts w:ascii="Cambria" w:hAnsi="Cambria"/>
          <w:sz w:val="24"/>
          <w:szCs w:val="24"/>
        </w:rPr>
        <w:t xml:space="preserve">Το </w:t>
      </w:r>
      <w:r w:rsidRPr="004271E5">
        <w:rPr>
          <w:rFonts w:ascii="Cambria" w:hAnsi="Cambria"/>
          <w:b/>
          <w:sz w:val="24"/>
          <w:szCs w:val="24"/>
        </w:rPr>
        <w:t>Σάββατο</w:t>
      </w:r>
      <w:r w:rsidRPr="004271E5">
        <w:rPr>
          <w:rFonts w:ascii="Cambria" w:hAnsi="Cambria"/>
          <w:sz w:val="24"/>
          <w:szCs w:val="24"/>
        </w:rPr>
        <w:t xml:space="preserve"> </w:t>
      </w:r>
      <w:r w:rsidRPr="004271E5">
        <w:rPr>
          <w:rFonts w:ascii="Cambria" w:hAnsi="Cambria"/>
          <w:b/>
          <w:sz w:val="24"/>
          <w:szCs w:val="24"/>
        </w:rPr>
        <w:t>20 Φεβρουαρίου 2021</w:t>
      </w:r>
      <w:r w:rsidRPr="004271E5">
        <w:rPr>
          <w:rFonts w:ascii="Cambria" w:hAnsi="Cambria"/>
          <w:sz w:val="24"/>
          <w:szCs w:val="24"/>
        </w:rPr>
        <w:t xml:space="preserve">, θα πραγματοποιηθούν εισηγήσεις για ζητήματα που αφορούν τη μετάβαση στην ψηφιακή εποχή και την εξ αποστάσεως εκπαίδευση, </w:t>
      </w:r>
      <w:r w:rsidRPr="004271E5">
        <w:rPr>
          <w:rFonts w:ascii="Cambria" w:eastAsia="Arial" w:hAnsi="Cambria" w:cs="Calibri"/>
          <w:color w:val="000000"/>
          <w:sz w:val="24"/>
          <w:szCs w:val="24"/>
        </w:rPr>
        <w:t xml:space="preserve">ενώ τη δεύτερη ημέρα, </w:t>
      </w:r>
      <w:r w:rsidRPr="004271E5">
        <w:rPr>
          <w:rFonts w:ascii="Cambria" w:eastAsia="Arial" w:hAnsi="Cambria" w:cs="Calibri"/>
          <w:b/>
          <w:color w:val="000000"/>
          <w:sz w:val="24"/>
          <w:szCs w:val="24"/>
        </w:rPr>
        <w:t>Κυριακή</w:t>
      </w:r>
      <w:r w:rsidR="004271E5">
        <w:rPr>
          <w:rFonts w:ascii="Cambria" w:eastAsia="Arial" w:hAnsi="Cambria" w:cs="Calibri"/>
          <w:b/>
          <w:color w:val="000000"/>
          <w:sz w:val="24"/>
          <w:szCs w:val="24"/>
        </w:rPr>
        <w:t xml:space="preserve"> </w:t>
      </w:r>
      <w:r w:rsidR="004271E5" w:rsidRPr="004271E5">
        <w:rPr>
          <w:rFonts w:ascii="Cambria" w:hAnsi="Cambria"/>
          <w:b/>
          <w:sz w:val="24"/>
          <w:szCs w:val="24"/>
        </w:rPr>
        <w:t>2</w:t>
      </w:r>
      <w:r w:rsidR="004271E5">
        <w:rPr>
          <w:rFonts w:ascii="Cambria" w:hAnsi="Cambria"/>
          <w:b/>
          <w:sz w:val="24"/>
          <w:szCs w:val="24"/>
        </w:rPr>
        <w:t>1</w:t>
      </w:r>
      <w:r w:rsidR="004271E5" w:rsidRPr="004271E5">
        <w:rPr>
          <w:rFonts w:ascii="Cambria" w:hAnsi="Cambria"/>
          <w:b/>
          <w:sz w:val="24"/>
          <w:szCs w:val="24"/>
        </w:rPr>
        <w:t xml:space="preserve"> Φεβρουαρίου 2021</w:t>
      </w:r>
      <w:r w:rsidRPr="004271E5">
        <w:rPr>
          <w:rFonts w:ascii="Cambria" w:eastAsia="Arial" w:hAnsi="Cambria" w:cs="Calibri"/>
          <w:b/>
          <w:color w:val="000000"/>
          <w:sz w:val="24"/>
          <w:szCs w:val="24"/>
        </w:rPr>
        <w:t>,</w:t>
      </w:r>
      <w:r w:rsidRPr="004271E5">
        <w:rPr>
          <w:rFonts w:ascii="Cambria" w:eastAsia="Arial" w:hAnsi="Cambria" w:cs="Calibri"/>
          <w:color w:val="000000"/>
          <w:sz w:val="24"/>
          <w:szCs w:val="24"/>
        </w:rPr>
        <w:t xml:space="preserve"> θα διεξαχθούν, σε τέσσερις παράλληλες συνεδρίες, τα εργαστήρια και θα παρουσιαστούν καλές πρακτικές </w:t>
      </w:r>
      <w:r w:rsidRPr="004271E5">
        <w:rPr>
          <w:rFonts w:ascii="Cambria" w:hAnsi="Cambria"/>
          <w:sz w:val="24"/>
          <w:szCs w:val="24"/>
        </w:rPr>
        <w:t xml:space="preserve">που εφαρμόστηκαν αποτελεσματικά την περίοδο της πανδημίας. </w:t>
      </w:r>
    </w:p>
    <w:p w:rsidR="00F1730A" w:rsidRPr="001F64D4" w:rsidRDefault="00F1730A" w:rsidP="00F1730A">
      <w:pPr>
        <w:spacing w:after="120"/>
        <w:jc w:val="both"/>
        <w:rPr>
          <w:rFonts w:ascii="Cambria" w:hAnsi="Cambria"/>
          <w:sz w:val="24"/>
          <w:szCs w:val="24"/>
        </w:rPr>
      </w:pPr>
    </w:p>
    <w:p w:rsidR="00131049" w:rsidRDefault="004271E5" w:rsidP="00F1730A">
      <w:pPr>
        <w:autoSpaceDE w:val="0"/>
        <w:autoSpaceDN w:val="0"/>
        <w:adjustRightInd w:val="0"/>
        <w:spacing w:after="120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el-GR"/>
        </w:rPr>
      </w:pPr>
      <w:r w:rsidRPr="007A548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el-GR"/>
        </w:rPr>
        <w:t xml:space="preserve">Η </w:t>
      </w:r>
      <w:proofErr w:type="spellStart"/>
      <w:r w:rsidR="00821A2F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el-GR"/>
        </w:rPr>
        <w:t>Τηλε</w:t>
      </w:r>
      <w:proofErr w:type="spellEnd"/>
      <w:r w:rsidR="00821A2F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el-GR"/>
        </w:rPr>
        <w:t>-δ</w:t>
      </w:r>
      <w:r w:rsidRPr="007A548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el-GR"/>
        </w:rPr>
        <w:t>ιημερίδα απευθύνεται</w:t>
      </w:r>
    </w:p>
    <w:p w:rsidR="00131049" w:rsidRPr="004271E5" w:rsidRDefault="00131049" w:rsidP="00F1730A">
      <w:pPr>
        <w:pStyle w:val="a4"/>
        <w:numPr>
          <w:ilvl w:val="0"/>
          <w:numId w:val="24"/>
        </w:numPr>
        <w:spacing w:after="120"/>
        <w:jc w:val="both"/>
        <w:rPr>
          <w:rFonts w:ascii="Cambria" w:hAnsi="Cambria"/>
          <w:sz w:val="24"/>
          <w:szCs w:val="24"/>
        </w:rPr>
      </w:pPr>
      <w:r w:rsidRPr="004271E5">
        <w:rPr>
          <w:rFonts w:ascii="Cambria" w:hAnsi="Cambria"/>
          <w:sz w:val="24"/>
          <w:szCs w:val="24"/>
        </w:rPr>
        <w:t>σε εκπαιδευτικούς όλων των βαθμίδων</w:t>
      </w:r>
    </w:p>
    <w:p w:rsidR="00131049" w:rsidRPr="004271E5" w:rsidRDefault="00131049" w:rsidP="00F1730A">
      <w:pPr>
        <w:pStyle w:val="a4"/>
        <w:numPr>
          <w:ilvl w:val="0"/>
          <w:numId w:val="24"/>
        </w:numPr>
        <w:spacing w:after="120"/>
        <w:jc w:val="both"/>
        <w:rPr>
          <w:rFonts w:ascii="Cambria" w:hAnsi="Cambria"/>
          <w:sz w:val="24"/>
          <w:szCs w:val="24"/>
        </w:rPr>
      </w:pPr>
      <w:r w:rsidRPr="004271E5">
        <w:rPr>
          <w:rFonts w:ascii="Cambria" w:hAnsi="Cambria"/>
          <w:sz w:val="24"/>
          <w:szCs w:val="24"/>
        </w:rPr>
        <w:t>σε στελέχη εκπαίδευσης</w:t>
      </w:r>
    </w:p>
    <w:p w:rsidR="00131049" w:rsidRPr="004271E5" w:rsidRDefault="00131049" w:rsidP="00F1730A">
      <w:pPr>
        <w:pStyle w:val="a4"/>
        <w:numPr>
          <w:ilvl w:val="0"/>
          <w:numId w:val="24"/>
        </w:numPr>
        <w:spacing w:after="120"/>
        <w:jc w:val="both"/>
        <w:rPr>
          <w:rFonts w:ascii="Cambria" w:hAnsi="Cambria"/>
          <w:sz w:val="24"/>
          <w:szCs w:val="24"/>
        </w:rPr>
      </w:pPr>
      <w:r w:rsidRPr="004271E5">
        <w:rPr>
          <w:rFonts w:ascii="Cambria" w:hAnsi="Cambria"/>
          <w:sz w:val="24"/>
          <w:szCs w:val="24"/>
        </w:rPr>
        <w:t>σε εκπαιδευτικούς φορείς, επιστήμονες και ερευνητές</w:t>
      </w:r>
    </w:p>
    <w:p w:rsidR="00131049" w:rsidRDefault="004271E5" w:rsidP="00F1730A">
      <w:pPr>
        <w:pStyle w:val="a4"/>
        <w:numPr>
          <w:ilvl w:val="0"/>
          <w:numId w:val="24"/>
        </w:numPr>
        <w:spacing w:after="120"/>
        <w:jc w:val="both"/>
        <w:rPr>
          <w:rFonts w:ascii="Cambria" w:hAnsi="Cambria"/>
          <w:sz w:val="24"/>
          <w:szCs w:val="24"/>
        </w:rPr>
      </w:pPr>
      <w:r w:rsidRPr="004271E5">
        <w:rPr>
          <w:rFonts w:ascii="Cambria" w:hAnsi="Cambria"/>
          <w:sz w:val="24"/>
          <w:szCs w:val="24"/>
        </w:rPr>
        <w:t xml:space="preserve">σε γονείς, κατά την πρώτη ημέρα, Σάββατο, 20 Φεβρουαρίου, μέσω της χρήσης του καναλιού στο </w:t>
      </w:r>
      <w:r w:rsidRPr="004271E5">
        <w:rPr>
          <w:rFonts w:ascii="Cambria" w:hAnsi="Cambria"/>
          <w:sz w:val="24"/>
          <w:szCs w:val="24"/>
          <w:lang w:val="en-US"/>
        </w:rPr>
        <w:t>YouTube</w:t>
      </w:r>
    </w:p>
    <w:p w:rsidR="00001E98" w:rsidRDefault="00001E98" w:rsidP="00F1730A">
      <w:pPr>
        <w:pStyle w:val="a4"/>
        <w:spacing w:after="120"/>
        <w:jc w:val="both"/>
        <w:rPr>
          <w:rFonts w:ascii="Cambria" w:hAnsi="Cambria"/>
        </w:rPr>
      </w:pPr>
    </w:p>
    <w:p w:rsidR="00131049" w:rsidRPr="00D61D83" w:rsidRDefault="00F1730A" w:rsidP="00F1730A">
      <w:pPr>
        <w:spacing w:after="120"/>
        <w:ind w:left="360"/>
        <w:rPr>
          <w:rFonts w:ascii="Cambria" w:hAnsi="Cambria" w:cs="Helvetica"/>
          <w:b/>
          <w:color w:val="201F1E"/>
          <w:sz w:val="24"/>
          <w:szCs w:val="24"/>
        </w:rPr>
      </w:pPr>
      <w:r>
        <w:rPr>
          <w:rFonts w:ascii="Cambria" w:hAnsi="Cambria" w:cs="Helvetica"/>
          <w:b/>
          <w:color w:val="201F1E"/>
          <w:sz w:val="24"/>
          <w:szCs w:val="24"/>
        </w:rPr>
        <w:t>Δείτε το</w:t>
      </w:r>
      <w:r w:rsidR="00131049" w:rsidRPr="00F5463A">
        <w:rPr>
          <w:rFonts w:ascii="Cambria" w:hAnsi="Cambria" w:cs="Helvetica"/>
          <w:b/>
          <w:color w:val="201F1E"/>
          <w:sz w:val="24"/>
          <w:szCs w:val="24"/>
        </w:rPr>
        <w:t xml:space="preserve"> πρόγραμμα</w:t>
      </w:r>
      <w:r w:rsidR="00862837" w:rsidRPr="001F64D4">
        <w:rPr>
          <w:rFonts w:ascii="Cambria" w:hAnsi="Cambria" w:cs="Helvetica"/>
          <w:b/>
          <w:color w:val="201F1E"/>
          <w:sz w:val="24"/>
          <w:szCs w:val="24"/>
        </w:rPr>
        <w:t xml:space="preserve"> </w:t>
      </w:r>
      <w:hyperlink r:id="rId11" w:history="1">
        <w:r w:rsidR="00BC642F" w:rsidRPr="00BC642F">
          <w:rPr>
            <w:rStyle w:val="-"/>
            <w:rFonts w:ascii="Cambria" w:hAnsi="Cambria" w:cs="Helvetica"/>
            <w:b/>
            <w:sz w:val="24"/>
            <w:szCs w:val="24"/>
          </w:rPr>
          <w:t>εδώ</w:t>
        </w:r>
      </w:hyperlink>
    </w:p>
    <w:p w:rsidR="00E22674" w:rsidRPr="00D61D83" w:rsidRDefault="00E22674" w:rsidP="00F1730A">
      <w:pPr>
        <w:autoSpaceDE w:val="0"/>
        <w:autoSpaceDN w:val="0"/>
        <w:adjustRightInd w:val="0"/>
        <w:spacing w:after="120"/>
        <w:rPr>
          <w:rFonts w:ascii="Cambria" w:hAnsi="Cambria" w:cs="Calibri"/>
          <w:color w:val="000000"/>
          <w:sz w:val="24"/>
          <w:szCs w:val="24"/>
          <w:lang w:eastAsia="el-GR"/>
        </w:rPr>
      </w:pPr>
      <w:r w:rsidRPr="008E680D">
        <w:rPr>
          <w:rFonts w:ascii="Cambria" w:hAnsi="Cambria" w:cs="Calibri"/>
          <w:color w:val="000000"/>
          <w:sz w:val="24"/>
          <w:szCs w:val="24"/>
          <w:lang w:eastAsia="el-GR"/>
        </w:rPr>
        <w:t xml:space="preserve">Ηλεκτρονική επικοινωνία: </w:t>
      </w:r>
      <w:hyperlink r:id="rId12" w:history="1">
        <w:r w:rsidR="00BC642F" w:rsidRPr="00151BED">
          <w:rPr>
            <w:rStyle w:val="-"/>
            <w:rFonts w:ascii="Cambria" w:hAnsi="Cambria" w:cs="Calibri-Bold"/>
            <w:b/>
            <w:bCs/>
            <w:sz w:val="24"/>
            <w:szCs w:val="24"/>
            <w:lang w:val="en-US" w:eastAsia="el-GR"/>
          </w:rPr>
          <w:t>exaefeb</w:t>
        </w:r>
        <w:r w:rsidR="00BC642F" w:rsidRPr="00151BED">
          <w:rPr>
            <w:rStyle w:val="-"/>
            <w:rFonts w:ascii="Cambria" w:hAnsi="Cambria" w:cs="Calibri-Bold"/>
            <w:b/>
            <w:bCs/>
            <w:sz w:val="24"/>
            <w:szCs w:val="24"/>
            <w:lang w:eastAsia="el-GR"/>
          </w:rPr>
          <w:t>21</w:t>
        </w:r>
        <w:r w:rsidR="00BC642F" w:rsidRPr="00151BED">
          <w:rPr>
            <w:rStyle w:val="-"/>
            <w:rFonts w:ascii="Cambria" w:hAnsi="Cambria" w:cs="Calibri-Bold"/>
            <w:b/>
            <w:bCs/>
            <w:sz w:val="24"/>
            <w:szCs w:val="24"/>
            <w:lang w:val="en-US" w:eastAsia="el-GR"/>
          </w:rPr>
          <w:t>pdeionion</w:t>
        </w:r>
        <w:r w:rsidR="00BC642F" w:rsidRPr="00151BED">
          <w:rPr>
            <w:rStyle w:val="-"/>
            <w:rFonts w:ascii="Cambria" w:hAnsi="Cambria" w:cs="Calibri-Bold"/>
            <w:b/>
            <w:bCs/>
            <w:sz w:val="24"/>
            <w:szCs w:val="24"/>
            <w:lang w:eastAsia="el-GR"/>
          </w:rPr>
          <w:t>@</w:t>
        </w:r>
        <w:r w:rsidR="00BC642F" w:rsidRPr="00151BED">
          <w:rPr>
            <w:rStyle w:val="-"/>
            <w:rFonts w:ascii="Cambria" w:hAnsi="Cambria" w:cs="Calibri-Bold"/>
            <w:b/>
            <w:bCs/>
            <w:sz w:val="24"/>
            <w:szCs w:val="24"/>
            <w:lang w:val="en-US" w:eastAsia="el-GR"/>
          </w:rPr>
          <w:t>gmail</w:t>
        </w:r>
        <w:r w:rsidR="00BC642F" w:rsidRPr="00151BED">
          <w:rPr>
            <w:rStyle w:val="-"/>
            <w:rFonts w:ascii="Cambria" w:hAnsi="Cambria" w:cs="Calibri-Bold"/>
            <w:b/>
            <w:bCs/>
            <w:sz w:val="24"/>
            <w:szCs w:val="24"/>
            <w:lang w:eastAsia="el-GR"/>
          </w:rPr>
          <w:t>.</w:t>
        </w:r>
        <w:r w:rsidR="00BC642F" w:rsidRPr="00151BED">
          <w:rPr>
            <w:rStyle w:val="-"/>
            <w:rFonts w:ascii="Cambria" w:hAnsi="Cambria" w:cs="Calibri-Bold"/>
            <w:b/>
            <w:bCs/>
            <w:sz w:val="24"/>
            <w:szCs w:val="24"/>
            <w:lang w:val="en-US" w:eastAsia="el-GR"/>
          </w:rPr>
          <w:t>com</w:t>
        </w:r>
      </w:hyperlink>
    </w:p>
    <w:p w:rsidR="00E22674" w:rsidRPr="00D61D83" w:rsidRDefault="00E22674" w:rsidP="00EA6D45">
      <w:pPr>
        <w:ind w:left="360"/>
        <w:rPr>
          <w:rFonts w:ascii="Cambria" w:hAnsi="Cambria"/>
          <w:b/>
        </w:rPr>
      </w:pPr>
    </w:p>
    <w:p w:rsidR="007A5485" w:rsidRPr="007A5485" w:rsidRDefault="007A5485" w:rsidP="008E680D">
      <w:pPr>
        <w:spacing w:before="240" w:after="0"/>
        <w:jc w:val="both"/>
        <w:rPr>
          <w:rFonts w:ascii="Cambria" w:eastAsia="Times New Roman" w:hAnsi="Cambria"/>
          <w:sz w:val="24"/>
          <w:szCs w:val="24"/>
          <w:lang w:eastAsia="el-GR"/>
        </w:rPr>
      </w:pPr>
    </w:p>
    <w:p w:rsidR="009774B7" w:rsidRPr="008E680D" w:rsidRDefault="00373650" w:rsidP="008E680D">
      <w:pPr>
        <w:spacing w:after="0"/>
        <w:ind w:right="-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29.85pt;margin-top:494.6pt;width:242.2pt;height:106.8pt;z-index:-2516577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" stroked="f">
            <v:path arrowok="t"/>
            <v:textbox>
              <w:txbxContent>
                <w:p w:rsidR="009748FD" w:rsidRPr="00896A04" w:rsidRDefault="009748FD" w:rsidP="009748FD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</w:pPr>
                  <w:r w:rsidRPr="00896A04"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>Ο Περιφερειακός Διευθυντής</w:t>
                  </w:r>
                </w:p>
                <w:p w:rsidR="009748FD" w:rsidRPr="00896A04" w:rsidRDefault="009748FD" w:rsidP="009748FD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</w:pPr>
                  <w:r w:rsidRPr="00896A04"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>Πρωτοβάθμιας και Δευτεροβάθμιας</w:t>
                  </w:r>
                </w:p>
                <w:p w:rsidR="009748FD" w:rsidRPr="003B0FDB" w:rsidRDefault="009748FD" w:rsidP="009748FD">
                  <w:pPr>
                    <w:spacing w:after="0"/>
                    <w:jc w:val="center"/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>Εκπαίδευσης Ιονίων Νήσων</w:t>
                  </w:r>
                </w:p>
                <w:p w:rsidR="009748FD" w:rsidRPr="00C21BC1" w:rsidRDefault="009748FD" w:rsidP="009748FD">
                  <w:pPr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</w:pPr>
                </w:p>
                <w:p w:rsidR="009748FD" w:rsidRPr="00896A04" w:rsidRDefault="003B0FDB" w:rsidP="009748FD">
                  <w:pPr>
                    <w:jc w:val="center"/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>ΠΕΤΡΟΣ</w:t>
                  </w:r>
                  <w:r w:rsidR="009748FD" w:rsidRPr="00896A04"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>Δ</w:t>
                  </w:r>
                  <w:r w:rsidR="009748FD" w:rsidRPr="00896A04"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ambria" w:eastAsia="Times New Roman" w:hAnsi="Cambria" w:cs="Arial"/>
                      <w:b/>
                      <w:sz w:val="24"/>
                      <w:szCs w:val="24"/>
                    </w:rPr>
                    <w:t>ΑΓΓΕΛΟΠΟΥΛΟΣ</w:t>
                  </w:r>
                </w:p>
              </w:txbxContent>
            </v:textbox>
            <w10:wrap anchorx="margin" anchory="margin"/>
          </v:shape>
        </w:pict>
      </w:r>
    </w:p>
    <w:p w:rsidR="009774B7" w:rsidRPr="008E680D" w:rsidRDefault="009774B7" w:rsidP="008E680D">
      <w:pPr>
        <w:spacing w:after="0"/>
        <w:ind w:right="-283"/>
        <w:jc w:val="both"/>
        <w:rPr>
          <w:rFonts w:ascii="Cambria" w:hAnsi="Cambria"/>
          <w:sz w:val="24"/>
          <w:szCs w:val="24"/>
        </w:rPr>
      </w:pPr>
    </w:p>
    <w:p w:rsidR="009774B7" w:rsidRPr="008E680D" w:rsidRDefault="009774B7" w:rsidP="008E680D">
      <w:pPr>
        <w:spacing w:after="0"/>
        <w:ind w:right="-283"/>
        <w:jc w:val="both"/>
        <w:rPr>
          <w:rFonts w:ascii="Cambria" w:hAnsi="Cambria"/>
          <w:sz w:val="24"/>
          <w:szCs w:val="24"/>
        </w:rPr>
      </w:pPr>
    </w:p>
    <w:p w:rsidR="009774B7" w:rsidRPr="008E680D" w:rsidRDefault="009774B7" w:rsidP="008E680D">
      <w:pPr>
        <w:spacing w:after="0"/>
        <w:ind w:right="-283"/>
        <w:jc w:val="both"/>
        <w:rPr>
          <w:rFonts w:ascii="Cambria" w:hAnsi="Cambria"/>
          <w:sz w:val="24"/>
          <w:szCs w:val="24"/>
        </w:rPr>
      </w:pPr>
    </w:p>
    <w:p w:rsidR="00880ED4" w:rsidRPr="008E680D" w:rsidRDefault="00880ED4" w:rsidP="008E680D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880ED4" w:rsidRPr="008E680D" w:rsidSect="00765E49">
      <w:type w:val="continuous"/>
      <w:pgSz w:w="11906" w:h="16838"/>
      <w:pgMar w:top="1440" w:right="1416" w:bottom="1440" w:left="1134" w:header="708" w:footer="708" w:gutter="0"/>
      <w:cols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3F64B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mbria" w:eastAsia="Calibri" w:hAnsi="Cambria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262099B"/>
    <w:multiLevelType w:val="hybridMultilevel"/>
    <w:tmpl w:val="56B28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9405E"/>
    <w:multiLevelType w:val="hybridMultilevel"/>
    <w:tmpl w:val="4678B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D204C"/>
    <w:multiLevelType w:val="hybridMultilevel"/>
    <w:tmpl w:val="76DE9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76868"/>
    <w:multiLevelType w:val="hybridMultilevel"/>
    <w:tmpl w:val="4E92C218"/>
    <w:lvl w:ilvl="0" w:tplc="A23AFAF8">
      <w:start w:val="1"/>
      <w:numFmt w:val="decimal"/>
      <w:lvlText w:val="%1."/>
      <w:lvlJc w:val="left"/>
      <w:pPr>
        <w:ind w:left="1008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el-GR" w:eastAsia="el-GR" w:bidi="el-GR"/>
      </w:rPr>
    </w:lvl>
    <w:lvl w:ilvl="1" w:tplc="BA26C7DA">
      <w:numFmt w:val="bullet"/>
      <w:lvlText w:val="•"/>
      <w:lvlJc w:val="left"/>
      <w:pPr>
        <w:ind w:left="1776" w:hanging="428"/>
      </w:pPr>
      <w:rPr>
        <w:rFonts w:hint="default"/>
        <w:lang w:val="el-GR" w:eastAsia="el-GR" w:bidi="el-GR"/>
      </w:rPr>
    </w:lvl>
    <w:lvl w:ilvl="2" w:tplc="A634CAE6">
      <w:numFmt w:val="bullet"/>
      <w:lvlText w:val="•"/>
      <w:lvlJc w:val="left"/>
      <w:pPr>
        <w:ind w:left="2553" w:hanging="428"/>
      </w:pPr>
      <w:rPr>
        <w:rFonts w:hint="default"/>
        <w:lang w:val="el-GR" w:eastAsia="el-GR" w:bidi="el-GR"/>
      </w:rPr>
    </w:lvl>
    <w:lvl w:ilvl="3" w:tplc="5DDEA8D6">
      <w:numFmt w:val="bullet"/>
      <w:lvlText w:val="•"/>
      <w:lvlJc w:val="left"/>
      <w:pPr>
        <w:ind w:left="3329" w:hanging="428"/>
      </w:pPr>
      <w:rPr>
        <w:rFonts w:hint="default"/>
        <w:lang w:val="el-GR" w:eastAsia="el-GR" w:bidi="el-GR"/>
      </w:rPr>
    </w:lvl>
    <w:lvl w:ilvl="4" w:tplc="8B4688A4">
      <w:numFmt w:val="bullet"/>
      <w:lvlText w:val="•"/>
      <w:lvlJc w:val="left"/>
      <w:pPr>
        <w:ind w:left="4106" w:hanging="428"/>
      </w:pPr>
      <w:rPr>
        <w:rFonts w:hint="default"/>
        <w:lang w:val="el-GR" w:eastAsia="el-GR" w:bidi="el-GR"/>
      </w:rPr>
    </w:lvl>
    <w:lvl w:ilvl="5" w:tplc="8A3C9ECE">
      <w:numFmt w:val="bullet"/>
      <w:lvlText w:val="•"/>
      <w:lvlJc w:val="left"/>
      <w:pPr>
        <w:ind w:left="4883" w:hanging="428"/>
      </w:pPr>
      <w:rPr>
        <w:rFonts w:hint="default"/>
        <w:lang w:val="el-GR" w:eastAsia="el-GR" w:bidi="el-GR"/>
      </w:rPr>
    </w:lvl>
    <w:lvl w:ilvl="6" w:tplc="AFEEE172">
      <w:numFmt w:val="bullet"/>
      <w:lvlText w:val="•"/>
      <w:lvlJc w:val="left"/>
      <w:pPr>
        <w:ind w:left="5659" w:hanging="428"/>
      </w:pPr>
      <w:rPr>
        <w:rFonts w:hint="default"/>
        <w:lang w:val="el-GR" w:eastAsia="el-GR" w:bidi="el-GR"/>
      </w:rPr>
    </w:lvl>
    <w:lvl w:ilvl="7" w:tplc="6F4AE714">
      <w:numFmt w:val="bullet"/>
      <w:lvlText w:val="•"/>
      <w:lvlJc w:val="left"/>
      <w:pPr>
        <w:ind w:left="6436" w:hanging="428"/>
      </w:pPr>
      <w:rPr>
        <w:rFonts w:hint="default"/>
        <w:lang w:val="el-GR" w:eastAsia="el-GR" w:bidi="el-GR"/>
      </w:rPr>
    </w:lvl>
    <w:lvl w:ilvl="8" w:tplc="66F41EF8">
      <w:numFmt w:val="bullet"/>
      <w:lvlText w:val="•"/>
      <w:lvlJc w:val="left"/>
      <w:pPr>
        <w:ind w:left="7213" w:hanging="428"/>
      </w:pPr>
      <w:rPr>
        <w:rFonts w:hint="default"/>
        <w:lang w:val="el-GR" w:eastAsia="el-GR" w:bidi="el-GR"/>
      </w:rPr>
    </w:lvl>
  </w:abstractNum>
  <w:abstractNum w:abstractNumId="5">
    <w:nsid w:val="0849194B"/>
    <w:multiLevelType w:val="hybridMultilevel"/>
    <w:tmpl w:val="ECC03F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01933"/>
    <w:multiLevelType w:val="hybridMultilevel"/>
    <w:tmpl w:val="E4E84CFE"/>
    <w:lvl w:ilvl="0" w:tplc="1128A15A">
      <w:start w:val="1"/>
      <w:numFmt w:val="decimal"/>
      <w:lvlText w:val="%1."/>
      <w:lvlJc w:val="left"/>
      <w:pPr>
        <w:ind w:left="1008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el-GR" w:eastAsia="el-GR" w:bidi="el-GR"/>
      </w:rPr>
    </w:lvl>
    <w:lvl w:ilvl="1" w:tplc="8982D65E">
      <w:numFmt w:val="bullet"/>
      <w:lvlText w:val="•"/>
      <w:lvlJc w:val="left"/>
      <w:pPr>
        <w:ind w:left="1776" w:hanging="428"/>
      </w:pPr>
      <w:rPr>
        <w:rFonts w:hint="default"/>
        <w:lang w:val="el-GR" w:eastAsia="el-GR" w:bidi="el-GR"/>
      </w:rPr>
    </w:lvl>
    <w:lvl w:ilvl="2" w:tplc="4B50C79A">
      <w:numFmt w:val="bullet"/>
      <w:lvlText w:val="•"/>
      <w:lvlJc w:val="left"/>
      <w:pPr>
        <w:ind w:left="2553" w:hanging="428"/>
      </w:pPr>
      <w:rPr>
        <w:rFonts w:hint="default"/>
        <w:lang w:val="el-GR" w:eastAsia="el-GR" w:bidi="el-GR"/>
      </w:rPr>
    </w:lvl>
    <w:lvl w:ilvl="3" w:tplc="FCC6BE2A">
      <w:numFmt w:val="bullet"/>
      <w:lvlText w:val="•"/>
      <w:lvlJc w:val="left"/>
      <w:pPr>
        <w:ind w:left="3329" w:hanging="428"/>
      </w:pPr>
      <w:rPr>
        <w:rFonts w:hint="default"/>
        <w:lang w:val="el-GR" w:eastAsia="el-GR" w:bidi="el-GR"/>
      </w:rPr>
    </w:lvl>
    <w:lvl w:ilvl="4" w:tplc="059693FA">
      <w:numFmt w:val="bullet"/>
      <w:lvlText w:val="•"/>
      <w:lvlJc w:val="left"/>
      <w:pPr>
        <w:ind w:left="4106" w:hanging="428"/>
      </w:pPr>
      <w:rPr>
        <w:rFonts w:hint="default"/>
        <w:lang w:val="el-GR" w:eastAsia="el-GR" w:bidi="el-GR"/>
      </w:rPr>
    </w:lvl>
    <w:lvl w:ilvl="5" w:tplc="50C0606E">
      <w:numFmt w:val="bullet"/>
      <w:lvlText w:val="•"/>
      <w:lvlJc w:val="left"/>
      <w:pPr>
        <w:ind w:left="4883" w:hanging="428"/>
      </w:pPr>
      <w:rPr>
        <w:rFonts w:hint="default"/>
        <w:lang w:val="el-GR" w:eastAsia="el-GR" w:bidi="el-GR"/>
      </w:rPr>
    </w:lvl>
    <w:lvl w:ilvl="6" w:tplc="B4A0CAB0">
      <w:numFmt w:val="bullet"/>
      <w:lvlText w:val="•"/>
      <w:lvlJc w:val="left"/>
      <w:pPr>
        <w:ind w:left="5659" w:hanging="428"/>
      </w:pPr>
      <w:rPr>
        <w:rFonts w:hint="default"/>
        <w:lang w:val="el-GR" w:eastAsia="el-GR" w:bidi="el-GR"/>
      </w:rPr>
    </w:lvl>
    <w:lvl w:ilvl="7" w:tplc="7B2CC9C4">
      <w:numFmt w:val="bullet"/>
      <w:lvlText w:val="•"/>
      <w:lvlJc w:val="left"/>
      <w:pPr>
        <w:ind w:left="6436" w:hanging="428"/>
      </w:pPr>
      <w:rPr>
        <w:rFonts w:hint="default"/>
        <w:lang w:val="el-GR" w:eastAsia="el-GR" w:bidi="el-GR"/>
      </w:rPr>
    </w:lvl>
    <w:lvl w:ilvl="8" w:tplc="E1C26E04">
      <w:numFmt w:val="bullet"/>
      <w:lvlText w:val="•"/>
      <w:lvlJc w:val="left"/>
      <w:pPr>
        <w:ind w:left="7213" w:hanging="428"/>
      </w:pPr>
      <w:rPr>
        <w:rFonts w:hint="default"/>
        <w:lang w:val="el-GR" w:eastAsia="el-GR" w:bidi="el-GR"/>
      </w:rPr>
    </w:lvl>
  </w:abstractNum>
  <w:abstractNum w:abstractNumId="7">
    <w:nsid w:val="20B922A6"/>
    <w:multiLevelType w:val="hybridMultilevel"/>
    <w:tmpl w:val="0C36D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A5E1C"/>
    <w:multiLevelType w:val="hybridMultilevel"/>
    <w:tmpl w:val="4C06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A5011"/>
    <w:multiLevelType w:val="hybridMultilevel"/>
    <w:tmpl w:val="C9CC509C"/>
    <w:lvl w:ilvl="0" w:tplc="BDC813C6">
      <w:start w:val="1"/>
      <w:numFmt w:val="decimal"/>
      <w:lvlText w:val="%1."/>
      <w:lvlJc w:val="left"/>
      <w:pPr>
        <w:ind w:left="900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55ED"/>
    <w:multiLevelType w:val="hybridMultilevel"/>
    <w:tmpl w:val="986E6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C2347"/>
    <w:multiLevelType w:val="hybridMultilevel"/>
    <w:tmpl w:val="35DA38AC"/>
    <w:lvl w:ilvl="0" w:tplc="83746D38">
      <w:start w:val="1"/>
      <w:numFmt w:val="decimal"/>
      <w:lvlText w:val="%1."/>
      <w:lvlJc w:val="left"/>
      <w:pPr>
        <w:ind w:left="1008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el-GR" w:eastAsia="el-GR" w:bidi="el-GR"/>
      </w:rPr>
    </w:lvl>
    <w:lvl w:ilvl="1" w:tplc="87A89FD0">
      <w:numFmt w:val="bullet"/>
      <w:lvlText w:val="•"/>
      <w:lvlJc w:val="left"/>
      <w:pPr>
        <w:ind w:left="1776" w:hanging="428"/>
      </w:pPr>
      <w:rPr>
        <w:rFonts w:hint="default"/>
        <w:lang w:val="el-GR" w:eastAsia="el-GR" w:bidi="el-GR"/>
      </w:rPr>
    </w:lvl>
    <w:lvl w:ilvl="2" w:tplc="6728C6F8">
      <w:numFmt w:val="bullet"/>
      <w:lvlText w:val="•"/>
      <w:lvlJc w:val="left"/>
      <w:pPr>
        <w:ind w:left="2553" w:hanging="428"/>
      </w:pPr>
      <w:rPr>
        <w:rFonts w:hint="default"/>
        <w:lang w:val="el-GR" w:eastAsia="el-GR" w:bidi="el-GR"/>
      </w:rPr>
    </w:lvl>
    <w:lvl w:ilvl="3" w:tplc="BA1C7116">
      <w:numFmt w:val="bullet"/>
      <w:lvlText w:val="•"/>
      <w:lvlJc w:val="left"/>
      <w:pPr>
        <w:ind w:left="3329" w:hanging="428"/>
      </w:pPr>
      <w:rPr>
        <w:rFonts w:hint="default"/>
        <w:lang w:val="el-GR" w:eastAsia="el-GR" w:bidi="el-GR"/>
      </w:rPr>
    </w:lvl>
    <w:lvl w:ilvl="4" w:tplc="E6AE33D0">
      <w:numFmt w:val="bullet"/>
      <w:lvlText w:val="•"/>
      <w:lvlJc w:val="left"/>
      <w:pPr>
        <w:ind w:left="4106" w:hanging="428"/>
      </w:pPr>
      <w:rPr>
        <w:rFonts w:hint="default"/>
        <w:lang w:val="el-GR" w:eastAsia="el-GR" w:bidi="el-GR"/>
      </w:rPr>
    </w:lvl>
    <w:lvl w:ilvl="5" w:tplc="10D4D88A">
      <w:numFmt w:val="bullet"/>
      <w:lvlText w:val="•"/>
      <w:lvlJc w:val="left"/>
      <w:pPr>
        <w:ind w:left="4883" w:hanging="428"/>
      </w:pPr>
      <w:rPr>
        <w:rFonts w:hint="default"/>
        <w:lang w:val="el-GR" w:eastAsia="el-GR" w:bidi="el-GR"/>
      </w:rPr>
    </w:lvl>
    <w:lvl w:ilvl="6" w:tplc="E018B5F6">
      <w:numFmt w:val="bullet"/>
      <w:lvlText w:val="•"/>
      <w:lvlJc w:val="left"/>
      <w:pPr>
        <w:ind w:left="5659" w:hanging="428"/>
      </w:pPr>
      <w:rPr>
        <w:rFonts w:hint="default"/>
        <w:lang w:val="el-GR" w:eastAsia="el-GR" w:bidi="el-GR"/>
      </w:rPr>
    </w:lvl>
    <w:lvl w:ilvl="7" w:tplc="0C067FAC">
      <w:numFmt w:val="bullet"/>
      <w:lvlText w:val="•"/>
      <w:lvlJc w:val="left"/>
      <w:pPr>
        <w:ind w:left="6436" w:hanging="428"/>
      </w:pPr>
      <w:rPr>
        <w:rFonts w:hint="default"/>
        <w:lang w:val="el-GR" w:eastAsia="el-GR" w:bidi="el-GR"/>
      </w:rPr>
    </w:lvl>
    <w:lvl w:ilvl="8" w:tplc="8A82498A">
      <w:numFmt w:val="bullet"/>
      <w:lvlText w:val="•"/>
      <w:lvlJc w:val="left"/>
      <w:pPr>
        <w:ind w:left="7213" w:hanging="428"/>
      </w:pPr>
      <w:rPr>
        <w:rFonts w:hint="default"/>
        <w:lang w:val="el-GR" w:eastAsia="el-GR" w:bidi="el-GR"/>
      </w:rPr>
    </w:lvl>
  </w:abstractNum>
  <w:abstractNum w:abstractNumId="12">
    <w:nsid w:val="4F287572"/>
    <w:multiLevelType w:val="hybridMultilevel"/>
    <w:tmpl w:val="56D6E3D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322000"/>
    <w:multiLevelType w:val="hybridMultilevel"/>
    <w:tmpl w:val="A328D9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657C9D"/>
    <w:multiLevelType w:val="hybridMultilevel"/>
    <w:tmpl w:val="F2C87A9A"/>
    <w:lvl w:ilvl="0" w:tplc="036E0FCE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1D7E83"/>
    <w:multiLevelType w:val="hybridMultilevel"/>
    <w:tmpl w:val="8E8E4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C3CE1"/>
    <w:multiLevelType w:val="hybridMultilevel"/>
    <w:tmpl w:val="94A87C22"/>
    <w:lvl w:ilvl="0" w:tplc="815658DA">
      <w:start w:val="1"/>
      <w:numFmt w:val="decimal"/>
      <w:lvlText w:val="%1."/>
      <w:lvlJc w:val="left"/>
      <w:pPr>
        <w:ind w:left="1008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el-GR" w:eastAsia="el-GR" w:bidi="el-GR"/>
      </w:rPr>
    </w:lvl>
    <w:lvl w:ilvl="1" w:tplc="08B8DEAC">
      <w:numFmt w:val="bullet"/>
      <w:lvlText w:val="•"/>
      <w:lvlJc w:val="left"/>
      <w:pPr>
        <w:ind w:left="1776" w:hanging="428"/>
      </w:pPr>
      <w:rPr>
        <w:rFonts w:hint="default"/>
        <w:lang w:val="el-GR" w:eastAsia="el-GR" w:bidi="el-GR"/>
      </w:rPr>
    </w:lvl>
    <w:lvl w:ilvl="2" w:tplc="F29022BC">
      <w:numFmt w:val="bullet"/>
      <w:lvlText w:val="•"/>
      <w:lvlJc w:val="left"/>
      <w:pPr>
        <w:ind w:left="2553" w:hanging="428"/>
      </w:pPr>
      <w:rPr>
        <w:rFonts w:hint="default"/>
        <w:lang w:val="el-GR" w:eastAsia="el-GR" w:bidi="el-GR"/>
      </w:rPr>
    </w:lvl>
    <w:lvl w:ilvl="3" w:tplc="121E5E10">
      <w:numFmt w:val="bullet"/>
      <w:lvlText w:val="•"/>
      <w:lvlJc w:val="left"/>
      <w:pPr>
        <w:ind w:left="3329" w:hanging="428"/>
      </w:pPr>
      <w:rPr>
        <w:rFonts w:hint="default"/>
        <w:lang w:val="el-GR" w:eastAsia="el-GR" w:bidi="el-GR"/>
      </w:rPr>
    </w:lvl>
    <w:lvl w:ilvl="4" w:tplc="25242E92">
      <w:numFmt w:val="bullet"/>
      <w:lvlText w:val="•"/>
      <w:lvlJc w:val="left"/>
      <w:pPr>
        <w:ind w:left="4106" w:hanging="428"/>
      </w:pPr>
      <w:rPr>
        <w:rFonts w:hint="default"/>
        <w:lang w:val="el-GR" w:eastAsia="el-GR" w:bidi="el-GR"/>
      </w:rPr>
    </w:lvl>
    <w:lvl w:ilvl="5" w:tplc="04941DA0">
      <w:numFmt w:val="bullet"/>
      <w:lvlText w:val="•"/>
      <w:lvlJc w:val="left"/>
      <w:pPr>
        <w:ind w:left="4883" w:hanging="428"/>
      </w:pPr>
      <w:rPr>
        <w:rFonts w:hint="default"/>
        <w:lang w:val="el-GR" w:eastAsia="el-GR" w:bidi="el-GR"/>
      </w:rPr>
    </w:lvl>
    <w:lvl w:ilvl="6" w:tplc="FCCA9202">
      <w:numFmt w:val="bullet"/>
      <w:lvlText w:val="•"/>
      <w:lvlJc w:val="left"/>
      <w:pPr>
        <w:ind w:left="5659" w:hanging="428"/>
      </w:pPr>
      <w:rPr>
        <w:rFonts w:hint="default"/>
        <w:lang w:val="el-GR" w:eastAsia="el-GR" w:bidi="el-GR"/>
      </w:rPr>
    </w:lvl>
    <w:lvl w:ilvl="7" w:tplc="FA74B8CC">
      <w:numFmt w:val="bullet"/>
      <w:lvlText w:val="•"/>
      <w:lvlJc w:val="left"/>
      <w:pPr>
        <w:ind w:left="6436" w:hanging="428"/>
      </w:pPr>
      <w:rPr>
        <w:rFonts w:hint="default"/>
        <w:lang w:val="el-GR" w:eastAsia="el-GR" w:bidi="el-GR"/>
      </w:rPr>
    </w:lvl>
    <w:lvl w:ilvl="8" w:tplc="210C228A">
      <w:numFmt w:val="bullet"/>
      <w:lvlText w:val="•"/>
      <w:lvlJc w:val="left"/>
      <w:pPr>
        <w:ind w:left="7213" w:hanging="428"/>
      </w:pPr>
      <w:rPr>
        <w:rFonts w:hint="default"/>
        <w:lang w:val="el-GR" w:eastAsia="el-GR" w:bidi="el-GR"/>
      </w:rPr>
    </w:lvl>
  </w:abstractNum>
  <w:abstractNum w:abstractNumId="17">
    <w:nsid w:val="6C3E42D9"/>
    <w:multiLevelType w:val="hybridMultilevel"/>
    <w:tmpl w:val="A83EBF7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2C10EB"/>
    <w:multiLevelType w:val="hybridMultilevel"/>
    <w:tmpl w:val="75863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652B8"/>
    <w:multiLevelType w:val="hybridMultilevel"/>
    <w:tmpl w:val="29A4D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9464B"/>
    <w:multiLevelType w:val="hybridMultilevel"/>
    <w:tmpl w:val="F80C6B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73EB2"/>
    <w:multiLevelType w:val="hybridMultilevel"/>
    <w:tmpl w:val="A4469C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096E19"/>
    <w:multiLevelType w:val="hybridMultilevel"/>
    <w:tmpl w:val="2B76AB2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A352232"/>
    <w:multiLevelType w:val="hybridMultilevel"/>
    <w:tmpl w:val="D65057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"/>
  </w:num>
  <w:num w:numId="5">
    <w:abstractNumId w:val="12"/>
  </w:num>
  <w:num w:numId="6">
    <w:abstractNumId w:val="23"/>
  </w:num>
  <w:num w:numId="7">
    <w:abstractNumId w:val="8"/>
  </w:num>
  <w:num w:numId="8">
    <w:abstractNumId w:val="21"/>
  </w:num>
  <w:num w:numId="9">
    <w:abstractNumId w:val="9"/>
  </w:num>
  <w:num w:numId="10">
    <w:abstractNumId w:val="14"/>
  </w:num>
  <w:num w:numId="11">
    <w:abstractNumId w:val="0"/>
  </w:num>
  <w:num w:numId="12">
    <w:abstractNumId w:val="16"/>
  </w:num>
  <w:num w:numId="13">
    <w:abstractNumId w:val="11"/>
  </w:num>
  <w:num w:numId="14">
    <w:abstractNumId w:val="4"/>
  </w:num>
  <w:num w:numId="15">
    <w:abstractNumId w:val="6"/>
  </w:num>
  <w:num w:numId="16">
    <w:abstractNumId w:val="20"/>
  </w:num>
  <w:num w:numId="17">
    <w:abstractNumId w:val="7"/>
  </w:num>
  <w:num w:numId="18">
    <w:abstractNumId w:val="18"/>
  </w:num>
  <w:num w:numId="19">
    <w:abstractNumId w:val="15"/>
  </w:num>
  <w:num w:numId="20">
    <w:abstractNumId w:val="19"/>
  </w:num>
  <w:num w:numId="21">
    <w:abstractNumId w:val="5"/>
  </w:num>
  <w:num w:numId="22">
    <w:abstractNumId w:val="10"/>
  </w:num>
  <w:num w:numId="23">
    <w:abstractNumId w:val="2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866AD6"/>
    <w:rsid w:val="00001E98"/>
    <w:rsid w:val="00021718"/>
    <w:rsid w:val="00031783"/>
    <w:rsid w:val="00041044"/>
    <w:rsid w:val="00053C32"/>
    <w:rsid w:val="000549ED"/>
    <w:rsid w:val="0007480E"/>
    <w:rsid w:val="000842D3"/>
    <w:rsid w:val="00095E50"/>
    <w:rsid w:val="000C44CF"/>
    <w:rsid w:val="000D0194"/>
    <w:rsid w:val="000F118B"/>
    <w:rsid w:val="00105A62"/>
    <w:rsid w:val="001201C7"/>
    <w:rsid w:val="00131049"/>
    <w:rsid w:val="00132771"/>
    <w:rsid w:val="001348DB"/>
    <w:rsid w:val="001413A6"/>
    <w:rsid w:val="00160564"/>
    <w:rsid w:val="0019366A"/>
    <w:rsid w:val="001964DA"/>
    <w:rsid w:val="001C0225"/>
    <w:rsid w:val="001D2A73"/>
    <w:rsid w:val="001E16CD"/>
    <w:rsid w:val="001E26A8"/>
    <w:rsid w:val="001F64D4"/>
    <w:rsid w:val="001F687A"/>
    <w:rsid w:val="002022BA"/>
    <w:rsid w:val="00210EA4"/>
    <w:rsid w:val="00236C30"/>
    <w:rsid w:val="00255006"/>
    <w:rsid w:val="00264F6D"/>
    <w:rsid w:val="00276ED2"/>
    <w:rsid w:val="0029268C"/>
    <w:rsid w:val="002938B2"/>
    <w:rsid w:val="00295106"/>
    <w:rsid w:val="002A705D"/>
    <w:rsid w:val="002B33D1"/>
    <w:rsid w:val="002C2834"/>
    <w:rsid w:val="002C51D9"/>
    <w:rsid w:val="002D14E1"/>
    <w:rsid w:val="002E5F77"/>
    <w:rsid w:val="002F00B3"/>
    <w:rsid w:val="00311B0F"/>
    <w:rsid w:val="0034136F"/>
    <w:rsid w:val="003457A5"/>
    <w:rsid w:val="0035328F"/>
    <w:rsid w:val="003665CB"/>
    <w:rsid w:val="00373650"/>
    <w:rsid w:val="0037732F"/>
    <w:rsid w:val="00377C26"/>
    <w:rsid w:val="00380EAC"/>
    <w:rsid w:val="003819E1"/>
    <w:rsid w:val="003A38FE"/>
    <w:rsid w:val="003A4EE8"/>
    <w:rsid w:val="003B0FDB"/>
    <w:rsid w:val="003C1414"/>
    <w:rsid w:val="003C37E9"/>
    <w:rsid w:val="003C56DB"/>
    <w:rsid w:val="004140B3"/>
    <w:rsid w:val="004271E5"/>
    <w:rsid w:val="00437FB6"/>
    <w:rsid w:val="00451AEA"/>
    <w:rsid w:val="00455E73"/>
    <w:rsid w:val="00497341"/>
    <w:rsid w:val="004B35EE"/>
    <w:rsid w:val="004B380B"/>
    <w:rsid w:val="004C0C36"/>
    <w:rsid w:val="004E3B37"/>
    <w:rsid w:val="00503A5C"/>
    <w:rsid w:val="00531397"/>
    <w:rsid w:val="00567FE5"/>
    <w:rsid w:val="00573B68"/>
    <w:rsid w:val="00577098"/>
    <w:rsid w:val="00592AD3"/>
    <w:rsid w:val="005B1349"/>
    <w:rsid w:val="005B1C24"/>
    <w:rsid w:val="005B5386"/>
    <w:rsid w:val="00613C0F"/>
    <w:rsid w:val="006373FE"/>
    <w:rsid w:val="006474D4"/>
    <w:rsid w:val="00676AFF"/>
    <w:rsid w:val="00680B36"/>
    <w:rsid w:val="00684DB4"/>
    <w:rsid w:val="0069520B"/>
    <w:rsid w:val="006A2A26"/>
    <w:rsid w:val="006B1C0F"/>
    <w:rsid w:val="006C7DF8"/>
    <w:rsid w:val="006D55F6"/>
    <w:rsid w:val="006D6311"/>
    <w:rsid w:val="006E2DA5"/>
    <w:rsid w:val="006F32AD"/>
    <w:rsid w:val="007166CC"/>
    <w:rsid w:val="007270A5"/>
    <w:rsid w:val="00727DAA"/>
    <w:rsid w:val="007351FD"/>
    <w:rsid w:val="00737D5E"/>
    <w:rsid w:val="00747DE7"/>
    <w:rsid w:val="00765E49"/>
    <w:rsid w:val="007665D8"/>
    <w:rsid w:val="00770A33"/>
    <w:rsid w:val="0077186F"/>
    <w:rsid w:val="0077530C"/>
    <w:rsid w:val="0077679D"/>
    <w:rsid w:val="007808E1"/>
    <w:rsid w:val="00794EA3"/>
    <w:rsid w:val="007A23F3"/>
    <w:rsid w:val="007A5485"/>
    <w:rsid w:val="007B2370"/>
    <w:rsid w:val="007B44D8"/>
    <w:rsid w:val="007B57BE"/>
    <w:rsid w:val="007C0ACA"/>
    <w:rsid w:val="007E6EB5"/>
    <w:rsid w:val="007F6E98"/>
    <w:rsid w:val="00800C10"/>
    <w:rsid w:val="008021D5"/>
    <w:rsid w:val="0080449F"/>
    <w:rsid w:val="0080758E"/>
    <w:rsid w:val="008079B9"/>
    <w:rsid w:val="00821A2F"/>
    <w:rsid w:val="00823AB8"/>
    <w:rsid w:val="008243F4"/>
    <w:rsid w:val="0082756E"/>
    <w:rsid w:val="00827F32"/>
    <w:rsid w:val="00850009"/>
    <w:rsid w:val="00862837"/>
    <w:rsid w:val="00866AD6"/>
    <w:rsid w:val="00880ED4"/>
    <w:rsid w:val="00884698"/>
    <w:rsid w:val="008943FC"/>
    <w:rsid w:val="00895101"/>
    <w:rsid w:val="00896A04"/>
    <w:rsid w:val="008A2163"/>
    <w:rsid w:val="008C09D0"/>
    <w:rsid w:val="008D00F4"/>
    <w:rsid w:val="008D4DD6"/>
    <w:rsid w:val="008E680D"/>
    <w:rsid w:val="008F1CE0"/>
    <w:rsid w:val="008F3C3E"/>
    <w:rsid w:val="00903152"/>
    <w:rsid w:val="0093030A"/>
    <w:rsid w:val="00953C01"/>
    <w:rsid w:val="00955DC6"/>
    <w:rsid w:val="009748FD"/>
    <w:rsid w:val="009774B7"/>
    <w:rsid w:val="009864F1"/>
    <w:rsid w:val="009A2844"/>
    <w:rsid w:val="009A2C08"/>
    <w:rsid w:val="009A43E5"/>
    <w:rsid w:val="009A5B43"/>
    <w:rsid w:val="009A7B80"/>
    <w:rsid w:val="009B1BE7"/>
    <w:rsid w:val="009E1AB6"/>
    <w:rsid w:val="00A04D23"/>
    <w:rsid w:val="00A212F8"/>
    <w:rsid w:val="00A25AF7"/>
    <w:rsid w:val="00A33218"/>
    <w:rsid w:val="00A34629"/>
    <w:rsid w:val="00A34889"/>
    <w:rsid w:val="00A478E0"/>
    <w:rsid w:val="00A47E02"/>
    <w:rsid w:val="00A566F1"/>
    <w:rsid w:val="00A83EAA"/>
    <w:rsid w:val="00A85741"/>
    <w:rsid w:val="00AB2ABB"/>
    <w:rsid w:val="00AC0158"/>
    <w:rsid w:val="00AC3A60"/>
    <w:rsid w:val="00AC3C86"/>
    <w:rsid w:val="00AC550C"/>
    <w:rsid w:val="00AD5BE2"/>
    <w:rsid w:val="00AD64F1"/>
    <w:rsid w:val="00AE737C"/>
    <w:rsid w:val="00B45564"/>
    <w:rsid w:val="00B51754"/>
    <w:rsid w:val="00B565E6"/>
    <w:rsid w:val="00B62511"/>
    <w:rsid w:val="00B7115B"/>
    <w:rsid w:val="00B7337C"/>
    <w:rsid w:val="00B767D8"/>
    <w:rsid w:val="00B9767F"/>
    <w:rsid w:val="00BA0666"/>
    <w:rsid w:val="00BC642F"/>
    <w:rsid w:val="00BD5275"/>
    <w:rsid w:val="00BE350B"/>
    <w:rsid w:val="00C01C9D"/>
    <w:rsid w:val="00C046DF"/>
    <w:rsid w:val="00C17695"/>
    <w:rsid w:val="00C21BC1"/>
    <w:rsid w:val="00C40F4B"/>
    <w:rsid w:val="00C903EC"/>
    <w:rsid w:val="00C97681"/>
    <w:rsid w:val="00CA51CB"/>
    <w:rsid w:val="00CB4654"/>
    <w:rsid w:val="00CB5C7F"/>
    <w:rsid w:val="00CD2ADF"/>
    <w:rsid w:val="00CD6C6C"/>
    <w:rsid w:val="00CF0CA4"/>
    <w:rsid w:val="00CF79E8"/>
    <w:rsid w:val="00D00FCB"/>
    <w:rsid w:val="00D01DD2"/>
    <w:rsid w:val="00D17071"/>
    <w:rsid w:val="00D17E6D"/>
    <w:rsid w:val="00D2697F"/>
    <w:rsid w:val="00D40357"/>
    <w:rsid w:val="00D61D83"/>
    <w:rsid w:val="00D71703"/>
    <w:rsid w:val="00D776D6"/>
    <w:rsid w:val="00D80BFD"/>
    <w:rsid w:val="00D82A29"/>
    <w:rsid w:val="00D92EAA"/>
    <w:rsid w:val="00DB4975"/>
    <w:rsid w:val="00DC113D"/>
    <w:rsid w:val="00DC202E"/>
    <w:rsid w:val="00DC42BF"/>
    <w:rsid w:val="00E070EF"/>
    <w:rsid w:val="00E128D3"/>
    <w:rsid w:val="00E22674"/>
    <w:rsid w:val="00E36FF5"/>
    <w:rsid w:val="00E462EA"/>
    <w:rsid w:val="00E50196"/>
    <w:rsid w:val="00E62C37"/>
    <w:rsid w:val="00E6578D"/>
    <w:rsid w:val="00E93DF6"/>
    <w:rsid w:val="00EA6D45"/>
    <w:rsid w:val="00EC59B0"/>
    <w:rsid w:val="00ED04F7"/>
    <w:rsid w:val="00ED0CCD"/>
    <w:rsid w:val="00ED2B92"/>
    <w:rsid w:val="00F00C5D"/>
    <w:rsid w:val="00F01383"/>
    <w:rsid w:val="00F1730A"/>
    <w:rsid w:val="00F2283C"/>
    <w:rsid w:val="00F339C4"/>
    <w:rsid w:val="00F4275E"/>
    <w:rsid w:val="00F5463A"/>
    <w:rsid w:val="00F54AD6"/>
    <w:rsid w:val="00F5545B"/>
    <w:rsid w:val="00F67B22"/>
    <w:rsid w:val="00F7416C"/>
    <w:rsid w:val="00F85E06"/>
    <w:rsid w:val="00F9061F"/>
    <w:rsid w:val="00F95C3F"/>
    <w:rsid w:val="00FA3FB4"/>
    <w:rsid w:val="00FB5067"/>
    <w:rsid w:val="00FB691C"/>
    <w:rsid w:val="00FC096C"/>
    <w:rsid w:val="00FC4EC3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A"/>
    <w:pPr>
      <w:spacing w:after="200" w:line="276" w:lineRule="auto"/>
    </w:pPr>
    <w:rPr>
      <w:sz w:val="22"/>
      <w:szCs w:val="22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AC3A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5E4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32A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D55F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AC3A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AC3A6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53139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 w:eastAsia="el-GR"/>
    </w:rPr>
  </w:style>
  <w:style w:type="paragraph" w:styleId="a6">
    <w:name w:val="footer"/>
    <w:basedOn w:val="a"/>
    <w:link w:val="Char0"/>
    <w:rsid w:val="00F339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6"/>
    <w:rsid w:val="00F339C4"/>
    <w:rPr>
      <w:rFonts w:ascii="Times New Roman" w:hAnsi="Times New Roman"/>
      <w:sz w:val="24"/>
      <w:szCs w:val="24"/>
    </w:rPr>
  </w:style>
  <w:style w:type="paragraph" w:customStyle="1" w:styleId="a7">
    <w:name w:val="Στοιχεία επικοινωνίας"/>
    <w:basedOn w:val="a"/>
    <w:uiPriority w:val="1"/>
    <w:qFormat/>
    <w:rsid w:val="0019366A"/>
    <w:pPr>
      <w:spacing w:after="240" w:line="336" w:lineRule="auto"/>
      <w:ind w:left="142" w:right="142"/>
      <w:contextualSpacing/>
    </w:pPr>
    <w:rPr>
      <w:rFonts w:ascii="Century Gothic" w:eastAsia="Century Gothic" w:hAnsi="Century Gothic"/>
      <w:color w:val="262626"/>
      <w:sz w:val="20"/>
      <w:lang w:eastAsia="el-GR"/>
    </w:rPr>
  </w:style>
  <w:style w:type="paragraph" w:styleId="a8">
    <w:name w:val="Body Text"/>
    <w:basedOn w:val="a"/>
    <w:link w:val="Char1"/>
    <w:rsid w:val="00794EA3"/>
    <w:pPr>
      <w:spacing w:after="0" w:line="240" w:lineRule="auto"/>
      <w:jc w:val="both"/>
    </w:pPr>
    <w:rPr>
      <w:rFonts w:ascii="Arial" w:eastAsia="Times New Roman" w:hAnsi="Arial" w:cs="Arial"/>
      <w:szCs w:val="24"/>
      <w:lang w:eastAsia="el-GR"/>
    </w:rPr>
  </w:style>
  <w:style w:type="character" w:customStyle="1" w:styleId="Char1">
    <w:name w:val="Σώμα κειμένου Char"/>
    <w:basedOn w:val="a0"/>
    <w:link w:val="a8"/>
    <w:rsid w:val="00794EA3"/>
    <w:rPr>
      <w:rFonts w:ascii="Arial" w:eastAsia="Times New Roman" w:hAnsi="Arial" w:cs="Arial"/>
      <w:sz w:val="22"/>
      <w:szCs w:val="24"/>
    </w:rPr>
  </w:style>
  <w:style w:type="character" w:styleId="-0">
    <w:name w:val="FollowedHyperlink"/>
    <w:basedOn w:val="a0"/>
    <w:uiPriority w:val="99"/>
    <w:semiHidden/>
    <w:unhideWhenUsed/>
    <w:rsid w:val="00FF71FE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977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tab-span">
    <w:name w:val="apple-tab-span"/>
    <w:basedOn w:val="a0"/>
    <w:rsid w:val="009774B7"/>
  </w:style>
  <w:style w:type="character" w:styleId="a9">
    <w:name w:val="Strong"/>
    <w:basedOn w:val="a0"/>
    <w:uiPriority w:val="22"/>
    <w:qFormat/>
    <w:rsid w:val="009774B7"/>
    <w:rPr>
      <w:b/>
      <w:bCs/>
    </w:rPr>
  </w:style>
  <w:style w:type="paragraph" w:styleId="aa">
    <w:name w:val="annotation text"/>
    <w:basedOn w:val="a"/>
    <w:link w:val="Char2"/>
    <w:uiPriority w:val="99"/>
    <w:unhideWhenUsed/>
    <w:rsid w:val="00131049"/>
    <w:pPr>
      <w:spacing w:line="240" w:lineRule="auto"/>
    </w:pPr>
    <w:rPr>
      <w:rFonts w:eastAsia="Times New Roman"/>
      <w:sz w:val="20"/>
      <w:szCs w:val="20"/>
      <w:lang w:eastAsia="el-GR"/>
    </w:rPr>
  </w:style>
  <w:style w:type="character" w:customStyle="1" w:styleId="Char2">
    <w:name w:val="Κείμενο σχολίου Char"/>
    <w:basedOn w:val="a0"/>
    <w:link w:val="aa"/>
    <w:uiPriority w:val="99"/>
    <w:rsid w:val="0013104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51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6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ionion.pde.sch.gr" TargetMode="External"/><Relationship Id="rId12" Type="http://schemas.openxmlformats.org/officeDocument/2006/relationships/hyperlink" Target="mailto:exaefeb21pdeioni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file/d/1W1GzNgix9FuA-Mxe2H3-BQ2I_HDHjUWq/view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xaefeb21.pdeionion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6;&#953;&#945;&#946;&#953;&#946;&#945;&#963;&#964;&#953;&#954;&#972;%20&#954;&#945;&#961;&#945;&#946;&#945;&#963;&#943;&#955;&#951;&#962;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D9BB8-4CB2-448C-9702-ADD7FB4F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 καραβασίλης 2015.dotx</Template>
  <TotalTime>32</TotalTime>
  <Pages>1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Links>
    <vt:vector size="30" baseType="variant">
      <vt:variant>
        <vt:i4>5439544</vt:i4>
      </vt:variant>
      <vt:variant>
        <vt:i4>15</vt:i4>
      </vt:variant>
      <vt:variant>
        <vt:i4>0</vt:i4>
      </vt:variant>
      <vt:variant>
        <vt:i4>5</vt:i4>
      </vt:variant>
      <vt:variant>
        <vt:lpwstr>exaefeb21pdeionion@gmail.com</vt:lpwstr>
      </vt:variant>
      <vt:variant>
        <vt:lpwstr/>
      </vt:variant>
      <vt:variant>
        <vt:i4>1376296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https://drive.google.com/file/d/1D9fSEIuWkA5AFRGHOL_5E2pMx70hYK69/view?usp=sharing</vt:lpwstr>
      </vt:variant>
      <vt:variant>
        <vt:lpwstr/>
      </vt:variant>
      <vt:variant>
        <vt:i4>2424939</vt:i4>
      </vt:variant>
      <vt:variant>
        <vt:i4>9</vt:i4>
      </vt:variant>
      <vt:variant>
        <vt:i4>0</vt:i4>
      </vt:variant>
      <vt:variant>
        <vt:i4>5</vt:i4>
      </vt:variant>
      <vt:variant>
        <vt:lpwstr>https://exaefeb21.pdeionion.gr/</vt:lpwstr>
      </vt:variant>
      <vt:variant>
        <vt:lpwstr/>
      </vt:variant>
      <vt:variant>
        <vt:i4>2555910</vt:i4>
      </vt:variant>
      <vt:variant>
        <vt:i4>3</vt:i4>
      </vt:variant>
      <vt:variant>
        <vt:i4>0</vt:i4>
      </vt:variant>
      <vt:variant>
        <vt:i4>5</vt:i4>
      </vt:variant>
      <vt:variant>
        <vt:lpwstr>mailto:mail@ionion.pde.sch.gr</vt:lpwstr>
      </vt:variant>
      <vt:variant>
        <vt:lpwstr/>
      </vt:variant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http://www.pdeionion.gr/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2021-02-04T07:42:00Z</cp:lastPrinted>
  <dcterms:created xsi:type="dcterms:W3CDTF">2021-02-03T22:15:00Z</dcterms:created>
  <dcterms:modified xsi:type="dcterms:W3CDTF">2021-02-04T08:32:00Z</dcterms:modified>
</cp:coreProperties>
</file>